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CE" w:rsidRPr="000E554F" w:rsidRDefault="00825C14" w:rsidP="006B4582">
      <w:pPr>
        <w:rPr>
          <w:rFonts w:ascii="GHEA Grapalat" w:hAnsi="GHEA Grapalat"/>
          <w:b/>
          <w:color w:val="244061"/>
          <w:lang w:val="hy-AM"/>
        </w:rPr>
      </w:pPr>
      <w:r w:rsidRPr="000E554F">
        <w:rPr>
          <w:rFonts w:ascii="GHEA Grapalat" w:hAnsi="GHEA Grapalat"/>
          <w:noProof/>
          <w:lang w:val="en-US"/>
        </w:rPr>
        <w:drawing>
          <wp:anchor distT="0" distB="0" distL="114300" distR="114300" simplePos="0" relativeHeight="251660288" behindDoc="0" locked="0" layoutInCell="1" allowOverlap="1" wp14:anchorId="6E0E9FD5" wp14:editId="4216B014">
            <wp:simplePos x="0" y="0"/>
            <wp:positionH relativeFrom="column">
              <wp:posOffset>1400175</wp:posOffset>
            </wp:positionH>
            <wp:positionV relativeFrom="paragraph">
              <wp:posOffset>-157480</wp:posOffset>
            </wp:positionV>
            <wp:extent cx="3314065" cy="897255"/>
            <wp:effectExtent l="0" t="0" r="63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065" cy="897255"/>
                    </a:xfrm>
                    <a:prstGeom prst="rect">
                      <a:avLst/>
                    </a:prstGeom>
                    <a:noFill/>
                  </pic:spPr>
                </pic:pic>
              </a:graphicData>
            </a:graphic>
            <wp14:sizeRelH relativeFrom="page">
              <wp14:pctWidth>0</wp14:pctWidth>
            </wp14:sizeRelH>
            <wp14:sizeRelV relativeFrom="page">
              <wp14:pctHeight>0</wp14:pctHeight>
            </wp14:sizeRelV>
          </wp:anchor>
        </w:drawing>
      </w:r>
    </w:p>
    <w:p w:rsidR="00FD48CE" w:rsidRPr="000E554F" w:rsidRDefault="00825C14" w:rsidP="006B4582">
      <w:pPr>
        <w:rPr>
          <w:rFonts w:ascii="GHEA Grapalat" w:hAnsi="GHEA Grapalat"/>
          <w:b/>
          <w:color w:val="244061"/>
          <w:lang w:val="hy-AM"/>
        </w:rPr>
      </w:pPr>
      <w:r w:rsidRPr="000E554F">
        <w:rPr>
          <w:rFonts w:ascii="GHEA Grapalat" w:hAnsi="GHEA Grapalat"/>
          <w:b/>
          <w:noProof/>
          <w:color w:val="244061"/>
          <w:lang w:val="en-US"/>
        </w:rPr>
        <mc:AlternateContent>
          <mc:Choice Requires="wps">
            <w:drawing>
              <wp:anchor distT="0" distB="0" distL="114300" distR="114300" simplePos="0" relativeHeight="251658240" behindDoc="0" locked="0" layoutInCell="1" allowOverlap="1" wp14:anchorId="7B6DD949" wp14:editId="4035C68C">
                <wp:simplePos x="0" y="0"/>
                <wp:positionH relativeFrom="column">
                  <wp:posOffset>95250</wp:posOffset>
                </wp:positionH>
                <wp:positionV relativeFrom="paragraph">
                  <wp:posOffset>1612265</wp:posOffset>
                </wp:positionV>
                <wp:extent cx="5870575" cy="3776345"/>
                <wp:effectExtent l="0" t="0" r="15875" b="14605"/>
                <wp:wrapSquare wrapText="bothSides"/>
                <wp:docPr id="7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0575" cy="3776345"/>
                        </a:xfrm>
                        <a:prstGeom prst="rect">
                          <a:avLst/>
                        </a:prstGeom>
                        <a:solidFill>
                          <a:srgbClr val="FFFFFF"/>
                        </a:solidFill>
                        <a:ln w="12700">
                          <a:solidFill>
                            <a:srgbClr val="4F81BD"/>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D48CE" w:rsidRPr="00FD48CE" w:rsidRDefault="00FD48CE" w:rsidP="00825C14">
                            <w:pPr>
                              <w:pBdr>
                                <w:top w:val="single" w:sz="4" w:space="0" w:color="31849B"/>
                                <w:left w:val="single" w:sz="4" w:space="13" w:color="31849B"/>
                                <w:bottom w:val="single" w:sz="4" w:space="5" w:color="31849B"/>
                                <w:right w:val="single" w:sz="4" w:space="8" w:color="31849B"/>
                              </w:pBdr>
                              <w:shd w:val="clear" w:color="auto" w:fill="4BACC6"/>
                              <w:spacing w:after="0"/>
                              <w:ind w:left="142"/>
                              <w:jc w:val="center"/>
                              <w:rPr>
                                <w:rFonts w:ascii="GHEA Grapalat" w:hAnsi="GHEA Grapalat"/>
                                <w:b/>
                                <w:i/>
                                <w:iCs/>
                                <w:color w:val="FFFFFF"/>
                                <w:sz w:val="32"/>
                                <w:szCs w:val="32"/>
                                <w:lang w:val="hy-AM"/>
                              </w:rPr>
                            </w:pPr>
                          </w:p>
                          <w:p w:rsidR="00FE2357" w:rsidRPr="008E30EB" w:rsidRDefault="008E30EB" w:rsidP="00825C14">
                            <w:pPr>
                              <w:pBdr>
                                <w:top w:val="single" w:sz="4" w:space="0" w:color="31849B"/>
                                <w:left w:val="single" w:sz="4" w:space="13" w:color="31849B"/>
                                <w:bottom w:val="single" w:sz="4" w:space="5" w:color="31849B"/>
                                <w:right w:val="single" w:sz="4" w:space="8" w:color="31849B"/>
                              </w:pBdr>
                              <w:shd w:val="clear" w:color="auto" w:fill="4BACC6"/>
                              <w:spacing w:after="0"/>
                              <w:ind w:left="142"/>
                              <w:jc w:val="center"/>
                              <w:rPr>
                                <w:rFonts w:ascii="GHEA Grapalat" w:hAnsi="GHEA Grapalat"/>
                                <w:b/>
                                <w:iCs/>
                                <w:color w:val="FFFFFF"/>
                                <w:sz w:val="32"/>
                                <w:szCs w:val="32"/>
                                <w:lang w:val="en-US"/>
                              </w:rPr>
                            </w:pPr>
                            <w:r>
                              <w:rPr>
                                <w:rFonts w:ascii="GHEA Grapalat" w:hAnsi="GHEA Grapalat"/>
                                <w:b/>
                                <w:iCs/>
                                <w:color w:val="FFFFFF"/>
                                <w:sz w:val="32"/>
                                <w:szCs w:val="32"/>
                                <w:lang w:val="en-US"/>
                              </w:rPr>
                              <w:t>EXTACTIVE INDUSTRIES TRANSPARENCY INITIATIVE</w:t>
                            </w:r>
                            <w:r>
                              <w:rPr>
                                <w:rFonts w:ascii="GHEA Grapalat" w:hAnsi="GHEA Grapalat"/>
                                <w:b/>
                                <w:iCs/>
                                <w:color w:val="FFFFFF"/>
                                <w:sz w:val="32"/>
                                <w:szCs w:val="32"/>
                                <w:lang w:val="en-US"/>
                              </w:rPr>
                              <w:br/>
                              <w:t>MULTI-STAKEHOLDER GROUP</w:t>
                            </w:r>
                          </w:p>
                          <w:p w:rsidR="00FD48CE" w:rsidRPr="00FD48CE" w:rsidRDefault="00FD48CE" w:rsidP="00825C14">
                            <w:pPr>
                              <w:pBdr>
                                <w:top w:val="single" w:sz="4" w:space="0" w:color="31849B"/>
                                <w:left w:val="single" w:sz="4" w:space="13" w:color="31849B"/>
                                <w:bottom w:val="single" w:sz="4" w:space="5" w:color="31849B"/>
                                <w:right w:val="single" w:sz="4" w:space="8" w:color="31849B"/>
                              </w:pBdr>
                              <w:shd w:val="clear" w:color="auto" w:fill="4BACC6"/>
                              <w:spacing w:after="0"/>
                              <w:ind w:left="142"/>
                              <w:jc w:val="center"/>
                              <w:rPr>
                                <w:rFonts w:ascii="GHEA Grapalat" w:hAnsi="GHEA Grapalat"/>
                                <w:b/>
                                <w:iCs/>
                                <w:color w:val="FFFFFF"/>
                                <w:sz w:val="40"/>
                                <w:szCs w:val="40"/>
                                <w:lang w:val="hy-AM"/>
                              </w:rPr>
                            </w:pPr>
                          </w:p>
                          <w:p w:rsidR="00FD48CE" w:rsidRPr="00FD48CE" w:rsidRDefault="008E30EB" w:rsidP="00825C14">
                            <w:pPr>
                              <w:pBdr>
                                <w:top w:val="single" w:sz="4" w:space="0" w:color="31849B"/>
                                <w:left w:val="single" w:sz="4" w:space="13" w:color="31849B"/>
                                <w:bottom w:val="single" w:sz="4" w:space="5" w:color="31849B"/>
                                <w:right w:val="single" w:sz="4" w:space="8" w:color="31849B"/>
                              </w:pBdr>
                              <w:shd w:val="clear" w:color="auto" w:fill="4BACC6"/>
                              <w:spacing w:after="0"/>
                              <w:ind w:left="142"/>
                              <w:jc w:val="center"/>
                              <w:rPr>
                                <w:rFonts w:ascii="GHEA Grapalat" w:hAnsi="GHEA Grapalat"/>
                                <w:b/>
                                <w:iCs/>
                                <w:color w:val="FFFFFF"/>
                                <w:sz w:val="40"/>
                                <w:szCs w:val="40"/>
                                <w:lang w:val="hy-AM"/>
                              </w:rPr>
                            </w:pPr>
                            <w:r>
                              <w:rPr>
                                <w:rFonts w:ascii="GHEA Grapalat" w:hAnsi="GHEA Grapalat"/>
                                <w:b/>
                                <w:iCs/>
                                <w:color w:val="FFFFFF"/>
                                <w:sz w:val="40"/>
                                <w:szCs w:val="40"/>
                                <w:lang w:val="en-US"/>
                              </w:rPr>
                              <w:t xml:space="preserve">THE ROADMAP OF </w:t>
                            </w:r>
                            <w:r w:rsidR="00CB4AFD">
                              <w:rPr>
                                <w:rFonts w:ascii="GHEA Grapalat" w:hAnsi="GHEA Grapalat"/>
                                <w:b/>
                                <w:iCs/>
                                <w:color w:val="FFFFFF"/>
                                <w:sz w:val="40"/>
                                <w:szCs w:val="40"/>
                                <w:lang w:val="en-US"/>
                              </w:rPr>
                              <w:t xml:space="preserve">THE </w:t>
                            </w:r>
                            <w:r w:rsidR="003465F8">
                              <w:rPr>
                                <w:rFonts w:ascii="GHEA Grapalat" w:hAnsi="GHEA Grapalat"/>
                                <w:b/>
                                <w:iCs/>
                                <w:color w:val="FFFFFF"/>
                                <w:sz w:val="40"/>
                                <w:szCs w:val="40"/>
                                <w:lang w:val="en-US"/>
                              </w:rPr>
                              <w:t>INTRODUCTION</w:t>
                            </w:r>
                            <w:r w:rsidR="00CB4AFD" w:rsidRPr="00CB4AFD">
                              <w:rPr>
                                <w:rFonts w:ascii="GHEA Grapalat" w:hAnsi="GHEA Grapalat"/>
                                <w:b/>
                                <w:iCs/>
                                <w:color w:val="FFFFFF"/>
                                <w:sz w:val="40"/>
                                <w:szCs w:val="40"/>
                                <w:lang w:val="en-US"/>
                              </w:rPr>
                              <w:t xml:space="preserve"> OF RESPONSIBLE MINING PRACTICES</w:t>
                            </w:r>
                          </w:p>
                          <w:p w:rsidR="00FD48CE" w:rsidRPr="00FD48CE" w:rsidRDefault="00FD48CE" w:rsidP="00825C14">
                            <w:pPr>
                              <w:pBdr>
                                <w:top w:val="single" w:sz="4" w:space="0" w:color="31849B"/>
                                <w:left w:val="single" w:sz="4" w:space="13" w:color="31849B"/>
                                <w:bottom w:val="single" w:sz="4" w:space="5" w:color="31849B"/>
                                <w:right w:val="single" w:sz="4" w:space="8" w:color="31849B"/>
                              </w:pBdr>
                              <w:shd w:val="clear" w:color="auto" w:fill="4BACC6"/>
                              <w:spacing w:after="0"/>
                              <w:ind w:left="142"/>
                              <w:jc w:val="center"/>
                              <w:rPr>
                                <w:rFonts w:ascii="GHEA Grapalat" w:hAnsi="GHEA Grapalat"/>
                                <w:b/>
                                <w:i/>
                                <w:iCs/>
                                <w:color w:val="FFFFFF"/>
                                <w:sz w:val="28"/>
                                <w:szCs w:val="28"/>
                                <w:lang w:val="hy-AM"/>
                              </w:rPr>
                            </w:pPr>
                          </w:p>
                        </w:txbxContent>
                      </wps:txbx>
                      <wps:bodyPr rot="0" vert="horz" wrap="square" lIns="210312" tIns="91440" rIns="210312" bIns="91440" anchor="ctr" anchorCtr="0" upright="1">
                        <a:noAutofit/>
                      </wps:bodyPr>
                    </wps:wsp>
                  </a:graphicData>
                </a:graphic>
              </wp:anchor>
            </w:drawing>
          </mc:Choice>
          <mc:Fallback>
            <w:pict>
              <v:rect id="Rectangle 2" o:spid="_x0000_s1026" style="position:absolute;margin-left:7.5pt;margin-top:126.95pt;width:462.25pt;height:297.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" strokecolor="#4f81bd" strokeweight="1pt">
                <v:shadow color="#d8d8d8" offset="3pt,3pt"/>
                <v:textbox inset="16.56pt,7.2pt,16.56pt,7.2pt">
                  <w:txbxContent>
                    <w:p w:rsidR="00FD48CE" w:rsidRPr="00FD48CE" w:rsidRDefault="00FD48CE" w:rsidP="00825C14">
                      <w:pPr>
                        <w:pBdr>
                          <w:top w:val="single" w:sz="4" w:space="0" w:color="31849B"/>
                          <w:left w:val="single" w:sz="4" w:space="13" w:color="31849B"/>
                          <w:bottom w:val="single" w:sz="4" w:space="5" w:color="31849B"/>
                          <w:right w:val="single" w:sz="4" w:space="8" w:color="31849B"/>
                        </w:pBdr>
                        <w:shd w:val="clear" w:color="auto" w:fill="4BACC6"/>
                        <w:spacing w:after="0"/>
                        <w:ind w:left="142"/>
                        <w:jc w:val="center"/>
                        <w:rPr>
                          <w:rFonts w:ascii="GHEA Grapalat" w:hAnsi="GHEA Grapalat"/>
                          <w:b/>
                          <w:i/>
                          <w:iCs/>
                          <w:color w:val="FFFFFF"/>
                          <w:sz w:val="32"/>
                          <w:szCs w:val="32"/>
                          <w:lang w:val="hy-AM"/>
                        </w:rPr>
                      </w:pPr>
                    </w:p>
                    <w:p w:rsidR="00FE2357" w:rsidRPr="008E30EB" w:rsidRDefault="008E30EB" w:rsidP="00825C14">
                      <w:pPr>
                        <w:pBdr>
                          <w:top w:val="single" w:sz="4" w:space="0" w:color="31849B"/>
                          <w:left w:val="single" w:sz="4" w:space="13" w:color="31849B"/>
                          <w:bottom w:val="single" w:sz="4" w:space="5" w:color="31849B"/>
                          <w:right w:val="single" w:sz="4" w:space="8" w:color="31849B"/>
                        </w:pBdr>
                        <w:shd w:val="clear" w:color="auto" w:fill="4BACC6"/>
                        <w:spacing w:after="0"/>
                        <w:ind w:left="142"/>
                        <w:jc w:val="center"/>
                        <w:rPr>
                          <w:rFonts w:ascii="GHEA Grapalat" w:hAnsi="GHEA Grapalat"/>
                          <w:b/>
                          <w:iCs/>
                          <w:color w:val="FFFFFF"/>
                          <w:sz w:val="32"/>
                          <w:szCs w:val="32"/>
                          <w:lang w:val="en-US"/>
                        </w:rPr>
                      </w:pPr>
                      <w:r>
                        <w:rPr>
                          <w:rFonts w:ascii="GHEA Grapalat" w:hAnsi="GHEA Grapalat"/>
                          <w:b/>
                          <w:iCs/>
                          <w:color w:val="FFFFFF"/>
                          <w:sz w:val="32"/>
                          <w:szCs w:val="32"/>
                          <w:lang w:val="en-US"/>
                        </w:rPr>
                        <w:t>EXTACTIVE INDUSTRIES TRANSPARENCY INITIATIVE</w:t>
                      </w:r>
                      <w:r>
                        <w:rPr>
                          <w:rFonts w:ascii="GHEA Grapalat" w:hAnsi="GHEA Grapalat"/>
                          <w:b/>
                          <w:iCs/>
                          <w:color w:val="FFFFFF"/>
                          <w:sz w:val="32"/>
                          <w:szCs w:val="32"/>
                          <w:lang w:val="en-US"/>
                        </w:rPr>
                        <w:br/>
                        <w:t>MULTI-STAKEHOLDER GROUP</w:t>
                      </w:r>
                    </w:p>
                    <w:p w:rsidR="00FD48CE" w:rsidRPr="00FD48CE" w:rsidRDefault="00FD48CE" w:rsidP="00825C14">
                      <w:pPr>
                        <w:pBdr>
                          <w:top w:val="single" w:sz="4" w:space="0" w:color="31849B"/>
                          <w:left w:val="single" w:sz="4" w:space="13" w:color="31849B"/>
                          <w:bottom w:val="single" w:sz="4" w:space="5" w:color="31849B"/>
                          <w:right w:val="single" w:sz="4" w:space="8" w:color="31849B"/>
                        </w:pBdr>
                        <w:shd w:val="clear" w:color="auto" w:fill="4BACC6"/>
                        <w:spacing w:after="0"/>
                        <w:ind w:left="142"/>
                        <w:jc w:val="center"/>
                        <w:rPr>
                          <w:rFonts w:ascii="GHEA Grapalat" w:hAnsi="GHEA Grapalat"/>
                          <w:b/>
                          <w:iCs/>
                          <w:color w:val="FFFFFF"/>
                          <w:sz w:val="40"/>
                          <w:szCs w:val="40"/>
                          <w:lang w:val="hy-AM"/>
                        </w:rPr>
                      </w:pPr>
                    </w:p>
                    <w:p w:rsidR="00FD48CE" w:rsidRPr="00FD48CE" w:rsidRDefault="008E30EB" w:rsidP="00825C14">
                      <w:pPr>
                        <w:pBdr>
                          <w:top w:val="single" w:sz="4" w:space="0" w:color="31849B"/>
                          <w:left w:val="single" w:sz="4" w:space="13" w:color="31849B"/>
                          <w:bottom w:val="single" w:sz="4" w:space="5" w:color="31849B"/>
                          <w:right w:val="single" w:sz="4" w:space="8" w:color="31849B"/>
                        </w:pBdr>
                        <w:shd w:val="clear" w:color="auto" w:fill="4BACC6"/>
                        <w:spacing w:after="0"/>
                        <w:ind w:left="142"/>
                        <w:jc w:val="center"/>
                        <w:rPr>
                          <w:rFonts w:ascii="GHEA Grapalat" w:hAnsi="GHEA Grapalat"/>
                          <w:b/>
                          <w:iCs/>
                          <w:color w:val="FFFFFF"/>
                          <w:sz w:val="40"/>
                          <w:szCs w:val="40"/>
                          <w:lang w:val="hy-AM"/>
                        </w:rPr>
                      </w:pPr>
                      <w:r>
                        <w:rPr>
                          <w:rFonts w:ascii="GHEA Grapalat" w:hAnsi="GHEA Grapalat"/>
                          <w:b/>
                          <w:iCs/>
                          <w:color w:val="FFFFFF"/>
                          <w:sz w:val="40"/>
                          <w:szCs w:val="40"/>
                          <w:lang w:val="en-US"/>
                        </w:rPr>
                        <w:t xml:space="preserve">THE ROADMAP OF </w:t>
                      </w:r>
                      <w:r w:rsidR="00CB4AFD">
                        <w:rPr>
                          <w:rFonts w:ascii="GHEA Grapalat" w:hAnsi="GHEA Grapalat"/>
                          <w:b/>
                          <w:iCs/>
                          <w:color w:val="FFFFFF"/>
                          <w:sz w:val="40"/>
                          <w:szCs w:val="40"/>
                          <w:lang w:val="en-US"/>
                        </w:rPr>
                        <w:t xml:space="preserve">THE </w:t>
                      </w:r>
                      <w:r w:rsidR="003465F8">
                        <w:rPr>
                          <w:rFonts w:ascii="GHEA Grapalat" w:hAnsi="GHEA Grapalat"/>
                          <w:b/>
                          <w:iCs/>
                          <w:color w:val="FFFFFF"/>
                          <w:sz w:val="40"/>
                          <w:szCs w:val="40"/>
                          <w:lang w:val="en-US"/>
                        </w:rPr>
                        <w:t>INTRODUCTION</w:t>
                      </w:r>
                      <w:r w:rsidR="00CB4AFD" w:rsidRPr="00CB4AFD">
                        <w:rPr>
                          <w:rFonts w:ascii="GHEA Grapalat" w:hAnsi="GHEA Grapalat"/>
                          <w:b/>
                          <w:iCs/>
                          <w:color w:val="FFFFFF"/>
                          <w:sz w:val="40"/>
                          <w:szCs w:val="40"/>
                          <w:lang w:val="en-US"/>
                        </w:rPr>
                        <w:t xml:space="preserve"> OF RESPONSIBLE MINING PRACTICES</w:t>
                      </w:r>
                    </w:p>
                    <w:p w:rsidR="00FD48CE" w:rsidRPr="00FD48CE" w:rsidRDefault="00FD48CE" w:rsidP="00825C14">
                      <w:pPr>
                        <w:pBdr>
                          <w:top w:val="single" w:sz="4" w:space="0" w:color="31849B"/>
                          <w:left w:val="single" w:sz="4" w:space="13" w:color="31849B"/>
                          <w:bottom w:val="single" w:sz="4" w:space="5" w:color="31849B"/>
                          <w:right w:val="single" w:sz="4" w:space="8" w:color="31849B"/>
                        </w:pBdr>
                        <w:shd w:val="clear" w:color="auto" w:fill="4BACC6"/>
                        <w:spacing w:after="0"/>
                        <w:ind w:left="142"/>
                        <w:jc w:val="center"/>
                        <w:rPr>
                          <w:rFonts w:ascii="GHEA Grapalat" w:hAnsi="GHEA Grapalat"/>
                          <w:b/>
                          <w:i/>
                          <w:iCs/>
                          <w:color w:val="FFFFFF"/>
                          <w:sz w:val="28"/>
                          <w:szCs w:val="28"/>
                          <w:lang w:val="hy-AM"/>
                        </w:rPr>
                      </w:pPr>
                    </w:p>
                  </w:txbxContent>
                </v:textbox>
                <w10:wrap type="square"/>
              </v:rect>
            </w:pict>
          </mc:Fallback>
        </mc:AlternateContent>
      </w:r>
    </w:p>
    <w:p w:rsidR="00825C14" w:rsidRPr="000E554F" w:rsidRDefault="00FD48CE" w:rsidP="006B4582">
      <w:pPr>
        <w:tabs>
          <w:tab w:val="left" w:pos="3807"/>
        </w:tabs>
        <w:rPr>
          <w:rFonts w:ascii="GHEA Grapalat" w:hAnsi="GHEA Grapalat"/>
          <w:lang w:val="en-US"/>
        </w:rPr>
      </w:pPr>
      <w:r w:rsidRPr="000E554F">
        <w:rPr>
          <w:rFonts w:ascii="GHEA Grapalat" w:hAnsi="GHEA Grapalat"/>
          <w:lang w:val="hy-AM"/>
        </w:rPr>
        <w:tab/>
      </w:r>
    </w:p>
    <w:p w:rsidR="00825C14" w:rsidRPr="000E554F" w:rsidRDefault="00825C14" w:rsidP="006B4582">
      <w:pPr>
        <w:tabs>
          <w:tab w:val="left" w:pos="3807"/>
        </w:tabs>
        <w:rPr>
          <w:rFonts w:ascii="GHEA Grapalat" w:hAnsi="GHEA Grapalat"/>
          <w:lang w:val="en-US"/>
        </w:rPr>
      </w:pPr>
    </w:p>
    <w:p w:rsidR="00825C14" w:rsidRPr="000E554F" w:rsidRDefault="00825C14" w:rsidP="006B4582">
      <w:pPr>
        <w:tabs>
          <w:tab w:val="left" w:pos="3807"/>
        </w:tabs>
        <w:rPr>
          <w:rFonts w:ascii="GHEA Grapalat" w:hAnsi="GHEA Grapalat"/>
          <w:lang w:val="en-US"/>
        </w:rPr>
      </w:pPr>
    </w:p>
    <w:p w:rsidR="00825C14" w:rsidRPr="000E554F" w:rsidRDefault="00825C14" w:rsidP="006B4582">
      <w:pPr>
        <w:tabs>
          <w:tab w:val="left" w:pos="3807"/>
        </w:tabs>
        <w:rPr>
          <w:rFonts w:ascii="GHEA Grapalat" w:hAnsi="GHEA Grapalat"/>
          <w:lang w:val="en-US"/>
        </w:rPr>
      </w:pPr>
    </w:p>
    <w:p w:rsidR="00825C14" w:rsidRPr="000E554F" w:rsidRDefault="00825C14" w:rsidP="006B4582">
      <w:pPr>
        <w:tabs>
          <w:tab w:val="left" w:pos="3807"/>
        </w:tabs>
        <w:rPr>
          <w:rFonts w:ascii="GHEA Grapalat" w:hAnsi="GHEA Grapalat"/>
          <w:lang w:val="en-US"/>
        </w:rPr>
      </w:pPr>
    </w:p>
    <w:p w:rsidR="00825C14" w:rsidRPr="000E554F" w:rsidRDefault="00825C14" w:rsidP="006B4582">
      <w:pPr>
        <w:tabs>
          <w:tab w:val="left" w:pos="3807"/>
        </w:tabs>
        <w:rPr>
          <w:rFonts w:ascii="GHEA Grapalat" w:hAnsi="GHEA Grapalat"/>
          <w:lang w:val="en-US"/>
        </w:rPr>
      </w:pPr>
    </w:p>
    <w:p w:rsidR="00825C14" w:rsidRPr="000E554F" w:rsidRDefault="00825C14" w:rsidP="006B4582">
      <w:pPr>
        <w:tabs>
          <w:tab w:val="left" w:pos="3807"/>
        </w:tabs>
        <w:rPr>
          <w:rFonts w:ascii="GHEA Grapalat" w:hAnsi="GHEA Grapalat"/>
          <w:lang w:val="en-US"/>
        </w:rPr>
      </w:pPr>
    </w:p>
    <w:p w:rsidR="00825C14" w:rsidRPr="000E554F" w:rsidRDefault="00825C14" w:rsidP="006B4582">
      <w:pPr>
        <w:tabs>
          <w:tab w:val="left" w:pos="3807"/>
        </w:tabs>
        <w:rPr>
          <w:rFonts w:ascii="GHEA Grapalat" w:hAnsi="GHEA Grapalat"/>
          <w:lang w:val="en-US"/>
        </w:rPr>
      </w:pPr>
    </w:p>
    <w:p w:rsidR="00825C14" w:rsidRPr="000E554F" w:rsidRDefault="00825C14" w:rsidP="006B4582">
      <w:pPr>
        <w:tabs>
          <w:tab w:val="left" w:pos="3807"/>
        </w:tabs>
        <w:rPr>
          <w:rFonts w:ascii="GHEA Grapalat" w:hAnsi="GHEA Grapalat"/>
          <w:lang w:val="en-US"/>
        </w:rPr>
      </w:pPr>
    </w:p>
    <w:p w:rsidR="00825C14" w:rsidRPr="000E554F" w:rsidRDefault="00825C14" w:rsidP="006B4582">
      <w:pPr>
        <w:tabs>
          <w:tab w:val="left" w:pos="3807"/>
        </w:tabs>
        <w:rPr>
          <w:rFonts w:ascii="GHEA Grapalat" w:hAnsi="GHEA Grapalat"/>
          <w:lang w:val="en-US"/>
        </w:rPr>
      </w:pPr>
    </w:p>
    <w:p w:rsidR="00825C14" w:rsidRPr="000E554F" w:rsidRDefault="00825C14" w:rsidP="006B4582">
      <w:pPr>
        <w:tabs>
          <w:tab w:val="left" w:pos="3807"/>
        </w:tabs>
        <w:rPr>
          <w:rFonts w:ascii="GHEA Grapalat" w:hAnsi="GHEA Grapalat"/>
          <w:lang w:val="en-US"/>
        </w:rPr>
      </w:pPr>
    </w:p>
    <w:p w:rsidR="00FD48CE" w:rsidRPr="00CB4AFD" w:rsidRDefault="00CB4AFD" w:rsidP="00825C14">
      <w:pPr>
        <w:tabs>
          <w:tab w:val="left" w:pos="3807"/>
        </w:tabs>
        <w:jc w:val="center"/>
        <w:rPr>
          <w:rFonts w:ascii="GHEA Grapalat" w:hAnsi="GHEA Grapalat"/>
          <w:lang w:val="en-US"/>
        </w:rPr>
      </w:pPr>
      <w:r>
        <w:rPr>
          <w:rFonts w:ascii="GHEA Grapalat" w:hAnsi="GHEA Grapalat"/>
          <w:b/>
          <w:color w:val="244061"/>
          <w:lang w:val="en-US"/>
        </w:rPr>
        <w:t>December</w:t>
      </w:r>
      <w:r w:rsidR="00FD48CE" w:rsidRPr="000E554F">
        <w:rPr>
          <w:rFonts w:ascii="GHEA Grapalat" w:hAnsi="GHEA Grapalat"/>
          <w:b/>
          <w:color w:val="244061"/>
          <w:lang w:val="hy-AM"/>
        </w:rPr>
        <w:t xml:space="preserve"> 2018</w:t>
      </w:r>
    </w:p>
    <w:p w:rsidR="007178EE" w:rsidRPr="009A6DD3" w:rsidRDefault="00CB4AFD" w:rsidP="009A6DD3">
      <w:pPr>
        <w:ind w:firstLine="720"/>
        <w:jc w:val="center"/>
        <w:rPr>
          <w:rFonts w:ascii="GHEA Grapalat" w:hAnsi="GHEA Grapalat"/>
          <w:b/>
          <w:iCs/>
          <w:sz w:val="24"/>
          <w:szCs w:val="24"/>
          <w:lang w:val="en-US"/>
        </w:rPr>
      </w:pPr>
      <w:r w:rsidRPr="00CB4AFD">
        <w:rPr>
          <w:rFonts w:ascii="GHEA Grapalat" w:hAnsi="GHEA Grapalat"/>
          <w:b/>
          <w:iCs/>
          <w:sz w:val="24"/>
          <w:szCs w:val="24"/>
          <w:lang w:val="hy-AM"/>
        </w:rPr>
        <w:br w:type="page"/>
      </w:r>
      <w:r w:rsidRPr="00CB4AFD">
        <w:rPr>
          <w:rFonts w:ascii="GHEA Grapalat" w:hAnsi="GHEA Grapalat"/>
          <w:b/>
          <w:iCs/>
          <w:sz w:val="24"/>
          <w:szCs w:val="24"/>
          <w:lang w:val="en-US"/>
        </w:rPr>
        <w:lastRenderedPageBreak/>
        <w:t xml:space="preserve">THE ROADMAP OF THE </w:t>
      </w:r>
      <w:bookmarkStart w:id="0" w:name="_GoBack"/>
      <w:r w:rsidR="003465F8">
        <w:rPr>
          <w:rFonts w:ascii="GHEA Grapalat" w:hAnsi="GHEA Grapalat"/>
          <w:b/>
          <w:iCs/>
          <w:sz w:val="24"/>
          <w:szCs w:val="24"/>
          <w:lang w:val="en-US"/>
        </w:rPr>
        <w:t>INTRODUCTION</w:t>
      </w:r>
      <w:bookmarkEnd w:id="0"/>
      <w:r w:rsidRPr="00CB4AFD">
        <w:rPr>
          <w:rFonts w:ascii="GHEA Grapalat" w:hAnsi="GHEA Grapalat"/>
          <w:b/>
          <w:iCs/>
          <w:sz w:val="24"/>
          <w:szCs w:val="24"/>
          <w:lang w:val="en-US"/>
        </w:rPr>
        <w:t xml:space="preserve"> OF RESPONSIBLE MINING PRACTICES</w:t>
      </w:r>
    </w:p>
    <w:p w:rsidR="00220118" w:rsidRDefault="00220118" w:rsidP="006B4582">
      <w:pPr>
        <w:ind w:firstLine="720"/>
        <w:jc w:val="both"/>
        <w:rPr>
          <w:rFonts w:ascii="GHEA Grapalat" w:hAnsi="GHEA Grapalat" w:cs="Sylfaen"/>
          <w:sz w:val="24"/>
          <w:szCs w:val="24"/>
          <w:lang w:val="en-US"/>
        </w:rPr>
      </w:pPr>
      <w:r>
        <w:rPr>
          <w:rFonts w:ascii="GHEA Grapalat" w:hAnsi="GHEA Grapalat" w:cs="Sylfaen"/>
          <w:sz w:val="24"/>
          <w:szCs w:val="24"/>
          <w:lang w:val="en-US"/>
        </w:rPr>
        <w:t xml:space="preserve">Guided by the principles of </w:t>
      </w:r>
      <w:r w:rsidR="003941CF">
        <w:rPr>
          <w:rFonts w:ascii="GHEA Grapalat" w:hAnsi="GHEA Grapalat" w:cs="Sylfaen"/>
          <w:sz w:val="24"/>
          <w:szCs w:val="24"/>
          <w:lang w:val="en-US"/>
        </w:rPr>
        <w:t>t</w:t>
      </w:r>
      <w:r>
        <w:rPr>
          <w:rFonts w:ascii="GHEA Grapalat" w:hAnsi="GHEA Grapalat" w:cs="Sylfaen"/>
          <w:sz w:val="24"/>
          <w:szCs w:val="24"/>
          <w:lang w:val="en-US"/>
        </w:rPr>
        <w:t>he Extractive Industries Transparency Initiative (EITI)</w:t>
      </w:r>
      <w:r w:rsidR="00C24878">
        <w:rPr>
          <w:rFonts w:ascii="GHEA Grapalat" w:hAnsi="GHEA Grapalat" w:cs="Sylfaen"/>
          <w:sz w:val="24"/>
          <w:szCs w:val="24"/>
          <w:lang w:val="en-US"/>
        </w:rPr>
        <w:t>,</w:t>
      </w:r>
      <w:r>
        <w:rPr>
          <w:rFonts w:ascii="GHEA Grapalat" w:hAnsi="GHEA Grapalat" w:cs="Sylfaen"/>
          <w:sz w:val="24"/>
          <w:szCs w:val="24"/>
          <w:lang w:val="en-US"/>
        </w:rPr>
        <w:t xml:space="preserve"> the </w:t>
      </w:r>
      <w:r w:rsidR="003941CF">
        <w:rPr>
          <w:rFonts w:ascii="GHEA Grapalat" w:hAnsi="GHEA Grapalat" w:cs="Sylfaen"/>
          <w:sz w:val="24"/>
          <w:szCs w:val="24"/>
          <w:lang w:val="en-US"/>
        </w:rPr>
        <w:t>M</w:t>
      </w:r>
      <w:r>
        <w:rPr>
          <w:rFonts w:ascii="GHEA Grapalat" w:hAnsi="GHEA Grapalat" w:cs="Sylfaen"/>
          <w:sz w:val="24"/>
          <w:szCs w:val="24"/>
          <w:lang w:val="en-US"/>
        </w:rPr>
        <w:t xml:space="preserve">ulti-stakeholder </w:t>
      </w:r>
      <w:r w:rsidR="003941CF">
        <w:rPr>
          <w:rFonts w:ascii="GHEA Grapalat" w:hAnsi="GHEA Grapalat" w:cs="Sylfaen"/>
          <w:sz w:val="24"/>
          <w:szCs w:val="24"/>
          <w:lang w:val="en-US"/>
        </w:rPr>
        <w:t>G</w:t>
      </w:r>
      <w:r>
        <w:rPr>
          <w:rFonts w:ascii="GHEA Grapalat" w:hAnsi="GHEA Grapalat" w:cs="Sylfaen"/>
          <w:sz w:val="24"/>
          <w:szCs w:val="24"/>
          <w:lang w:val="en-US"/>
        </w:rPr>
        <w:t>roup</w:t>
      </w:r>
      <w:r w:rsidR="00C24878">
        <w:rPr>
          <w:rFonts w:ascii="GHEA Grapalat" w:hAnsi="GHEA Grapalat" w:cs="Sylfaen"/>
          <w:sz w:val="24"/>
          <w:szCs w:val="24"/>
          <w:lang w:val="en-US"/>
        </w:rPr>
        <w:t xml:space="preserve"> (MSG) of t</w:t>
      </w:r>
      <w:r>
        <w:rPr>
          <w:rFonts w:ascii="GHEA Grapalat" w:hAnsi="GHEA Grapalat" w:cs="Sylfaen"/>
          <w:sz w:val="24"/>
          <w:szCs w:val="24"/>
          <w:lang w:val="en-US"/>
        </w:rPr>
        <w:t xml:space="preserve">he EITI Armenia envisaged </w:t>
      </w:r>
      <w:proofErr w:type="gramStart"/>
      <w:r>
        <w:rPr>
          <w:rFonts w:ascii="GHEA Grapalat" w:hAnsi="GHEA Grapalat" w:cs="Sylfaen"/>
          <w:sz w:val="24"/>
          <w:szCs w:val="24"/>
          <w:lang w:val="en-US"/>
        </w:rPr>
        <w:t xml:space="preserve">to </w:t>
      </w:r>
      <w:r w:rsidR="00102A3A">
        <w:rPr>
          <w:rFonts w:ascii="GHEA Grapalat" w:hAnsi="GHEA Grapalat" w:cs="Sylfaen"/>
          <w:sz w:val="24"/>
          <w:szCs w:val="24"/>
          <w:lang w:val="en-US"/>
        </w:rPr>
        <w:t>provide</w:t>
      </w:r>
      <w:proofErr w:type="gramEnd"/>
      <w:r w:rsidR="00102A3A">
        <w:rPr>
          <w:rFonts w:ascii="GHEA Grapalat" w:hAnsi="GHEA Grapalat" w:cs="Sylfaen"/>
          <w:sz w:val="24"/>
          <w:szCs w:val="24"/>
          <w:lang w:val="en-US"/>
        </w:rPr>
        <w:t xml:space="preserve"> support </w:t>
      </w:r>
      <w:r w:rsidR="005277F0">
        <w:rPr>
          <w:rFonts w:ascii="GHEA Grapalat" w:hAnsi="GHEA Grapalat" w:cs="Sylfaen"/>
          <w:sz w:val="24"/>
          <w:szCs w:val="24"/>
          <w:lang w:val="en-US"/>
        </w:rPr>
        <w:t>for</w:t>
      </w:r>
      <w:r w:rsidR="003465F8">
        <w:rPr>
          <w:rFonts w:ascii="GHEA Grapalat" w:hAnsi="GHEA Grapalat" w:cs="Sylfaen"/>
          <w:sz w:val="24"/>
          <w:szCs w:val="24"/>
          <w:lang w:val="en-US"/>
        </w:rPr>
        <w:t xml:space="preserve"> the introduction</w:t>
      </w:r>
      <w:r>
        <w:rPr>
          <w:rFonts w:ascii="GHEA Grapalat" w:hAnsi="GHEA Grapalat" w:cs="Sylfaen"/>
          <w:sz w:val="24"/>
          <w:szCs w:val="24"/>
          <w:lang w:val="en-US"/>
        </w:rPr>
        <w:t xml:space="preserve"> of responsible mining </w:t>
      </w:r>
      <w:r w:rsidR="009061FF" w:rsidRPr="009061FF">
        <w:rPr>
          <w:rFonts w:ascii="GHEA Grapalat" w:hAnsi="GHEA Grapalat" w:cs="Sylfaen"/>
          <w:sz w:val="24"/>
          <w:szCs w:val="24"/>
          <w:lang w:val="en-US"/>
        </w:rPr>
        <w:t xml:space="preserve">(hereafter RM) </w:t>
      </w:r>
      <w:r>
        <w:rPr>
          <w:rFonts w:ascii="GHEA Grapalat" w:hAnsi="GHEA Grapalat" w:cs="Sylfaen"/>
          <w:sz w:val="24"/>
          <w:szCs w:val="24"/>
          <w:lang w:val="en-US"/>
        </w:rPr>
        <w:t xml:space="preserve">practices in </w:t>
      </w:r>
      <w:r w:rsidR="00B65D6C">
        <w:rPr>
          <w:rFonts w:ascii="GHEA Grapalat" w:hAnsi="GHEA Grapalat" w:cs="Sylfaen"/>
          <w:sz w:val="24"/>
          <w:szCs w:val="24"/>
          <w:lang w:val="en-US"/>
        </w:rPr>
        <w:t xml:space="preserve">Armenia as one of the </w:t>
      </w:r>
      <w:r w:rsidR="001C6042">
        <w:rPr>
          <w:rFonts w:ascii="GHEA Grapalat" w:hAnsi="GHEA Grapalat" w:cs="Sylfaen"/>
          <w:sz w:val="24"/>
          <w:szCs w:val="24"/>
          <w:lang w:val="en-US"/>
        </w:rPr>
        <w:t>most important</w:t>
      </w:r>
      <w:r w:rsidR="00B65D6C">
        <w:rPr>
          <w:rFonts w:ascii="GHEA Grapalat" w:hAnsi="GHEA Grapalat" w:cs="Sylfaen"/>
          <w:sz w:val="24"/>
          <w:szCs w:val="24"/>
          <w:lang w:val="en-US"/>
        </w:rPr>
        <w:t xml:space="preserve"> components of sustainable development of the country and create a </w:t>
      </w:r>
      <w:r w:rsidR="009061FF">
        <w:rPr>
          <w:rFonts w:ascii="GHEA Grapalat" w:hAnsi="GHEA Grapalat" w:cs="Sylfaen"/>
          <w:sz w:val="24"/>
          <w:szCs w:val="24"/>
          <w:lang w:val="en-US"/>
        </w:rPr>
        <w:t xml:space="preserve">RM </w:t>
      </w:r>
      <w:r w:rsidR="00B65D6C">
        <w:rPr>
          <w:rFonts w:ascii="GHEA Grapalat" w:hAnsi="GHEA Grapalat" w:cs="Sylfaen"/>
          <w:sz w:val="24"/>
          <w:szCs w:val="24"/>
          <w:lang w:val="en-US"/>
        </w:rPr>
        <w:t>roadmap.</w:t>
      </w:r>
    </w:p>
    <w:p w:rsidR="001D64F3" w:rsidRDefault="007106FD" w:rsidP="00910E63">
      <w:pPr>
        <w:jc w:val="both"/>
        <w:rPr>
          <w:rFonts w:ascii="GHEA Grapalat" w:hAnsi="GHEA Grapalat" w:cs="Sylfaen"/>
          <w:sz w:val="24"/>
          <w:szCs w:val="24"/>
          <w:lang w:val="en-US"/>
        </w:rPr>
      </w:pPr>
      <w:r>
        <w:rPr>
          <w:rFonts w:ascii="GHEA Grapalat" w:hAnsi="GHEA Grapalat" w:cs="Sylfaen"/>
          <w:sz w:val="24"/>
          <w:szCs w:val="24"/>
          <w:lang w:val="en-US"/>
        </w:rPr>
        <w:t xml:space="preserve">Taking into consideration the EITI Requirement 8, </w:t>
      </w:r>
      <w:r w:rsidR="001945D2">
        <w:rPr>
          <w:rFonts w:ascii="GHEA Grapalat" w:hAnsi="GHEA Grapalat" w:cs="Sylfaen"/>
          <w:sz w:val="24"/>
          <w:szCs w:val="24"/>
          <w:lang w:val="en-US"/>
        </w:rPr>
        <w:t>during</w:t>
      </w:r>
      <w:r w:rsidR="001945D2" w:rsidRPr="001945D2">
        <w:rPr>
          <w:rFonts w:ascii="GHEA Grapalat" w:hAnsi="GHEA Grapalat" w:cs="Sylfaen"/>
          <w:sz w:val="24"/>
          <w:szCs w:val="24"/>
          <w:lang w:val="en-US"/>
        </w:rPr>
        <w:t xml:space="preserve"> the process of </w:t>
      </w:r>
      <w:r w:rsidR="001945D2">
        <w:rPr>
          <w:rFonts w:ascii="GHEA Grapalat" w:hAnsi="GHEA Grapalat" w:cs="Sylfaen"/>
          <w:sz w:val="24"/>
          <w:szCs w:val="24"/>
          <w:lang w:val="en-US"/>
        </w:rPr>
        <w:t>validation</w:t>
      </w:r>
      <w:r w:rsidR="001945D2" w:rsidRPr="001945D2">
        <w:rPr>
          <w:rFonts w:ascii="GHEA Grapalat" w:hAnsi="GHEA Grapalat" w:cs="Sylfaen"/>
          <w:sz w:val="24"/>
          <w:szCs w:val="24"/>
          <w:lang w:val="en-US"/>
        </w:rPr>
        <w:t xml:space="preserve">, in addition to evaluating the </w:t>
      </w:r>
      <w:r w:rsidR="001945D2">
        <w:rPr>
          <w:rFonts w:ascii="GHEA Grapalat" w:hAnsi="GHEA Grapalat" w:cs="Sylfaen"/>
          <w:sz w:val="24"/>
          <w:szCs w:val="24"/>
          <w:lang w:val="en-US"/>
        </w:rPr>
        <w:t>fulfillment</w:t>
      </w:r>
      <w:r w:rsidR="001945D2" w:rsidRPr="001945D2">
        <w:rPr>
          <w:rFonts w:ascii="GHEA Grapalat" w:hAnsi="GHEA Grapalat" w:cs="Sylfaen"/>
          <w:sz w:val="24"/>
          <w:szCs w:val="24"/>
          <w:lang w:val="en-US"/>
        </w:rPr>
        <w:t xml:space="preserve"> of the </w:t>
      </w:r>
      <w:r w:rsidR="001945D2">
        <w:rPr>
          <w:rFonts w:ascii="GHEA Grapalat" w:hAnsi="GHEA Grapalat" w:cs="Sylfaen"/>
          <w:sz w:val="24"/>
          <w:szCs w:val="24"/>
          <w:lang w:val="en-US"/>
        </w:rPr>
        <w:t>requirements</w:t>
      </w:r>
      <w:r w:rsidR="00432925">
        <w:rPr>
          <w:rFonts w:ascii="GHEA Grapalat" w:hAnsi="GHEA Grapalat" w:cs="Sylfaen"/>
          <w:sz w:val="24"/>
          <w:szCs w:val="24"/>
          <w:lang w:val="en-US"/>
        </w:rPr>
        <w:t xml:space="preserve"> of the</w:t>
      </w:r>
      <w:r w:rsidR="001945D2">
        <w:rPr>
          <w:rFonts w:ascii="GHEA Grapalat" w:hAnsi="GHEA Grapalat" w:cs="Sylfaen"/>
          <w:sz w:val="24"/>
          <w:szCs w:val="24"/>
          <w:lang w:val="en-US"/>
        </w:rPr>
        <w:t xml:space="preserve"> EITI S</w:t>
      </w:r>
      <w:r w:rsidR="001945D2" w:rsidRPr="001945D2">
        <w:rPr>
          <w:rFonts w:ascii="GHEA Grapalat" w:hAnsi="GHEA Grapalat" w:cs="Sylfaen"/>
          <w:sz w:val="24"/>
          <w:szCs w:val="24"/>
          <w:lang w:val="en-US"/>
        </w:rPr>
        <w:t xml:space="preserve">tandard, the efforts made beyond the mandatory requirements will also be </w:t>
      </w:r>
      <w:r w:rsidR="001945D2">
        <w:rPr>
          <w:rFonts w:ascii="GHEA Grapalat" w:hAnsi="GHEA Grapalat" w:cs="Sylfaen"/>
          <w:sz w:val="24"/>
          <w:szCs w:val="24"/>
          <w:lang w:val="en-US"/>
        </w:rPr>
        <w:t>considered</w:t>
      </w:r>
      <w:r w:rsidR="001945D2" w:rsidRPr="001945D2">
        <w:rPr>
          <w:rFonts w:ascii="GHEA Grapalat" w:hAnsi="GHEA Grapalat" w:cs="Sylfaen"/>
          <w:sz w:val="24"/>
          <w:szCs w:val="24"/>
          <w:lang w:val="en-US"/>
        </w:rPr>
        <w:t>.</w:t>
      </w:r>
      <w:r w:rsidR="001945D2">
        <w:rPr>
          <w:rFonts w:ascii="GHEA Grapalat" w:hAnsi="GHEA Grapalat" w:cs="Sylfaen"/>
          <w:sz w:val="24"/>
          <w:szCs w:val="24"/>
          <w:lang w:val="en-US"/>
        </w:rPr>
        <w:t xml:space="preserve"> These</w:t>
      </w:r>
      <w:r>
        <w:rPr>
          <w:rFonts w:ascii="GHEA Grapalat" w:hAnsi="GHEA Grapalat" w:cs="Sylfaen"/>
          <w:sz w:val="24"/>
          <w:szCs w:val="24"/>
          <w:lang w:val="en-US"/>
        </w:rPr>
        <w:t xml:space="preserve"> includ</w:t>
      </w:r>
      <w:r w:rsidR="001945D2">
        <w:rPr>
          <w:rFonts w:ascii="GHEA Grapalat" w:hAnsi="GHEA Grapalat" w:cs="Sylfaen"/>
          <w:sz w:val="24"/>
          <w:szCs w:val="24"/>
          <w:lang w:val="en-US"/>
        </w:rPr>
        <w:t>e</w:t>
      </w:r>
      <w:r>
        <w:rPr>
          <w:rFonts w:ascii="GHEA Grapalat" w:hAnsi="GHEA Grapalat" w:cs="Sylfaen"/>
          <w:sz w:val="24"/>
          <w:szCs w:val="24"/>
          <w:lang w:val="en-US"/>
        </w:rPr>
        <w:t xml:space="preserve"> efforts by the </w:t>
      </w:r>
      <w:r w:rsidR="001945D2">
        <w:rPr>
          <w:rFonts w:ascii="GHEA Grapalat" w:hAnsi="GHEA Grapalat" w:cs="Sylfaen"/>
          <w:sz w:val="24"/>
          <w:szCs w:val="24"/>
          <w:lang w:val="en-US"/>
        </w:rPr>
        <w:t>M</w:t>
      </w:r>
      <w:r>
        <w:rPr>
          <w:rFonts w:ascii="GHEA Grapalat" w:hAnsi="GHEA Grapalat" w:cs="Sylfaen"/>
          <w:sz w:val="24"/>
          <w:szCs w:val="24"/>
          <w:lang w:val="en-US"/>
        </w:rPr>
        <w:t xml:space="preserve">ulti-stakeholder </w:t>
      </w:r>
      <w:r w:rsidR="001945D2">
        <w:rPr>
          <w:rFonts w:ascii="GHEA Grapalat" w:hAnsi="GHEA Grapalat" w:cs="Sylfaen"/>
          <w:sz w:val="24"/>
          <w:szCs w:val="24"/>
          <w:lang w:val="en-US"/>
        </w:rPr>
        <w:t>G</w:t>
      </w:r>
      <w:r>
        <w:rPr>
          <w:rFonts w:ascii="GHEA Grapalat" w:hAnsi="GHEA Grapalat" w:cs="Sylfaen"/>
          <w:sz w:val="24"/>
          <w:szCs w:val="24"/>
          <w:lang w:val="en-US"/>
        </w:rPr>
        <w:t xml:space="preserve">roup to successfully achieve any </w:t>
      </w:r>
      <w:proofErr w:type="spellStart"/>
      <w:r>
        <w:rPr>
          <w:rFonts w:ascii="GHEA Grapalat" w:hAnsi="GHEA Grapalat" w:cs="Sylfaen"/>
          <w:sz w:val="24"/>
          <w:szCs w:val="24"/>
          <w:lang w:val="en-US"/>
        </w:rPr>
        <w:t>workplan</w:t>
      </w:r>
      <w:proofErr w:type="spellEnd"/>
      <w:r>
        <w:rPr>
          <w:rFonts w:ascii="GHEA Grapalat" w:hAnsi="GHEA Grapalat" w:cs="Sylfaen"/>
          <w:sz w:val="24"/>
          <w:szCs w:val="24"/>
          <w:lang w:val="en-US"/>
        </w:rPr>
        <w:t xml:space="preserve"> objectives that fall outside the scope of the EITI Standard, but have been identified by the multi-stakeholder group</w:t>
      </w:r>
      <w:r w:rsidR="00D0727E">
        <w:rPr>
          <w:rFonts w:ascii="GHEA Grapalat" w:hAnsi="GHEA Grapalat" w:cs="Sylfaen"/>
          <w:sz w:val="24"/>
          <w:szCs w:val="24"/>
          <w:lang w:val="en-US"/>
        </w:rPr>
        <w:t xml:space="preserve"> </w:t>
      </w:r>
      <w:r w:rsidR="00B82C12">
        <w:rPr>
          <w:rFonts w:ascii="GHEA Grapalat" w:hAnsi="GHEA Grapalat" w:cs="Sylfaen"/>
          <w:sz w:val="24"/>
          <w:szCs w:val="24"/>
          <w:lang w:val="en-US"/>
        </w:rPr>
        <w:t>as</w:t>
      </w:r>
      <w:r w:rsidR="00D0727E">
        <w:rPr>
          <w:rFonts w:ascii="GHEA Grapalat" w:hAnsi="GHEA Grapalat" w:cs="Sylfaen"/>
          <w:sz w:val="24"/>
          <w:szCs w:val="24"/>
          <w:lang w:val="en-US"/>
        </w:rPr>
        <w:t xml:space="preserve"> necessary objectives for the EITI to address national priorities</w:t>
      </w:r>
      <w:r w:rsidR="00910E63">
        <w:rPr>
          <w:rFonts w:ascii="GHEA Grapalat" w:hAnsi="GHEA Grapalat" w:cs="Sylfaen"/>
          <w:sz w:val="24"/>
          <w:szCs w:val="24"/>
          <w:lang w:val="en-US"/>
        </w:rPr>
        <w:t xml:space="preserve"> for </w:t>
      </w:r>
      <w:r w:rsidR="00D0727E">
        <w:rPr>
          <w:rFonts w:ascii="GHEA Grapalat" w:hAnsi="GHEA Grapalat" w:cs="Sylfaen"/>
          <w:sz w:val="24"/>
          <w:szCs w:val="24"/>
          <w:lang w:val="en-US"/>
        </w:rPr>
        <w:t>the extractive sector.</w:t>
      </w:r>
      <w:r w:rsidR="00910E63">
        <w:rPr>
          <w:rFonts w:ascii="GHEA Grapalat" w:hAnsi="GHEA Grapalat" w:cs="Sylfaen"/>
          <w:sz w:val="24"/>
          <w:szCs w:val="24"/>
          <w:lang w:val="en-US"/>
        </w:rPr>
        <w:t xml:space="preserve"> </w:t>
      </w:r>
      <w:r w:rsidR="001435EA">
        <w:rPr>
          <w:rFonts w:ascii="GHEA Grapalat" w:hAnsi="GHEA Grapalat" w:cs="Sylfaen"/>
          <w:sz w:val="24"/>
          <w:szCs w:val="24"/>
          <w:lang w:val="en-US"/>
        </w:rPr>
        <w:t xml:space="preserve">Accepting </w:t>
      </w:r>
      <w:r w:rsidR="001D64F3">
        <w:rPr>
          <w:rFonts w:ascii="GHEA Grapalat" w:hAnsi="GHEA Grapalat" w:cs="Sylfaen"/>
          <w:sz w:val="24"/>
          <w:szCs w:val="24"/>
          <w:lang w:val="en-US"/>
        </w:rPr>
        <w:t xml:space="preserve">the </w:t>
      </w:r>
      <w:r w:rsidR="001D64F3" w:rsidRPr="001D64F3">
        <w:rPr>
          <w:rFonts w:ascii="GHEA Grapalat" w:hAnsi="GHEA Grapalat" w:cs="Sylfaen"/>
          <w:sz w:val="24"/>
          <w:szCs w:val="24"/>
          <w:lang w:val="en-US"/>
        </w:rPr>
        <w:t>potential</w:t>
      </w:r>
      <w:r w:rsidR="001D64F3">
        <w:rPr>
          <w:rFonts w:ascii="GHEA Grapalat" w:hAnsi="GHEA Grapalat" w:cs="Sylfaen"/>
          <w:sz w:val="24"/>
          <w:szCs w:val="24"/>
          <w:lang w:val="en-US"/>
        </w:rPr>
        <w:t xml:space="preserve"> of the EITI </w:t>
      </w:r>
      <w:r w:rsidR="001D64F3" w:rsidRPr="001D64F3">
        <w:rPr>
          <w:rFonts w:ascii="GHEA Grapalat" w:hAnsi="GHEA Grapalat" w:cs="Sylfaen"/>
          <w:sz w:val="24"/>
          <w:szCs w:val="24"/>
          <w:lang w:val="en-US"/>
        </w:rPr>
        <w:t xml:space="preserve">process </w:t>
      </w:r>
      <w:r w:rsidR="001D64F3">
        <w:rPr>
          <w:rFonts w:ascii="GHEA Grapalat" w:hAnsi="GHEA Grapalat" w:cs="Sylfaen"/>
          <w:sz w:val="24"/>
          <w:szCs w:val="24"/>
          <w:lang w:val="en-US"/>
        </w:rPr>
        <w:t xml:space="preserve">also </w:t>
      </w:r>
      <w:r w:rsidR="005277F0">
        <w:rPr>
          <w:rFonts w:ascii="GHEA Grapalat" w:hAnsi="GHEA Grapalat" w:cs="Sylfaen"/>
          <w:sz w:val="24"/>
          <w:szCs w:val="24"/>
          <w:lang w:val="en-US"/>
        </w:rPr>
        <w:t>in providing support for</w:t>
      </w:r>
      <w:r w:rsidR="003465F8">
        <w:rPr>
          <w:rFonts w:ascii="GHEA Grapalat" w:hAnsi="GHEA Grapalat" w:cs="Sylfaen"/>
          <w:sz w:val="24"/>
          <w:szCs w:val="24"/>
          <w:lang w:val="en-US"/>
        </w:rPr>
        <w:t xml:space="preserve"> the introduction</w:t>
      </w:r>
      <w:r w:rsidR="001D64F3">
        <w:rPr>
          <w:rFonts w:ascii="GHEA Grapalat" w:hAnsi="GHEA Grapalat" w:cs="Sylfaen"/>
          <w:sz w:val="24"/>
          <w:szCs w:val="24"/>
          <w:lang w:val="en-US"/>
        </w:rPr>
        <w:t xml:space="preserve"> of </w:t>
      </w:r>
      <w:r w:rsidR="00B82C12">
        <w:rPr>
          <w:rFonts w:ascii="GHEA Grapalat" w:hAnsi="GHEA Grapalat" w:cs="Sylfaen"/>
          <w:sz w:val="24"/>
          <w:szCs w:val="24"/>
          <w:lang w:val="en-US"/>
        </w:rPr>
        <w:t>RM</w:t>
      </w:r>
      <w:r w:rsidR="001D64F3">
        <w:rPr>
          <w:rFonts w:ascii="GHEA Grapalat" w:hAnsi="GHEA Grapalat" w:cs="Sylfaen"/>
          <w:sz w:val="24"/>
          <w:szCs w:val="24"/>
          <w:lang w:val="en-US"/>
        </w:rPr>
        <w:t xml:space="preserve">, </w:t>
      </w:r>
      <w:r w:rsidR="00532708">
        <w:rPr>
          <w:rFonts w:ascii="GHEA Grapalat" w:hAnsi="GHEA Grapalat" w:cs="Sylfaen"/>
          <w:sz w:val="24"/>
          <w:szCs w:val="24"/>
          <w:lang w:val="en-US"/>
        </w:rPr>
        <w:t xml:space="preserve">within the framework of </w:t>
      </w:r>
      <w:r w:rsidR="00B82C12">
        <w:rPr>
          <w:rFonts w:ascii="GHEA Grapalat" w:hAnsi="GHEA Grapalat" w:cs="Sylfaen"/>
          <w:sz w:val="24"/>
          <w:szCs w:val="24"/>
          <w:lang w:val="en-US"/>
        </w:rPr>
        <w:t xml:space="preserve">EITI in </w:t>
      </w:r>
      <w:r w:rsidR="00532708">
        <w:rPr>
          <w:rFonts w:ascii="GHEA Grapalat" w:hAnsi="GHEA Grapalat" w:cs="Sylfaen"/>
          <w:sz w:val="24"/>
          <w:szCs w:val="24"/>
          <w:lang w:val="en-US"/>
        </w:rPr>
        <w:t xml:space="preserve">Armenia </w:t>
      </w:r>
      <w:r w:rsidR="00B82C12">
        <w:rPr>
          <w:rFonts w:ascii="GHEA Grapalat" w:hAnsi="GHEA Grapalat" w:cs="Sylfaen"/>
          <w:sz w:val="24"/>
          <w:szCs w:val="24"/>
          <w:lang w:val="en-US"/>
        </w:rPr>
        <w:t xml:space="preserve">a </w:t>
      </w:r>
      <w:r w:rsidR="00532708" w:rsidRPr="00532708">
        <w:rPr>
          <w:rFonts w:ascii="GHEA Grapalat" w:hAnsi="GHEA Grapalat" w:cs="Sylfaen"/>
          <w:sz w:val="24"/>
          <w:szCs w:val="24"/>
          <w:lang w:val="en-US"/>
        </w:rPr>
        <w:t xml:space="preserve">general analysis of </w:t>
      </w:r>
      <w:r w:rsidR="001435EA">
        <w:rPr>
          <w:rFonts w:ascii="GHEA Grapalat" w:hAnsi="GHEA Grapalat" w:cs="Sylfaen"/>
          <w:sz w:val="24"/>
          <w:szCs w:val="24"/>
          <w:lang w:val="en-US"/>
        </w:rPr>
        <w:t xml:space="preserve">the </w:t>
      </w:r>
      <w:r w:rsidR="00CC793E">
        <w:rPr>
          <w:rFonts w:ascii="GHEA Grapalat" w:hAnsi="GHEA Grapalat" w:cs="Sylfaen"/>
          <w:sz w:val="24"/>
          <w:szCs w:val="24"/>
          <w:lang w:val="en-US"/>
        </w:rPr>
        <w:t xml:space="preserve">mining sector </w:t>
      </w:r>
      <w:r w:rsidR="00532708" w:rsidRPr="00532708">
        <w:rPr>
          <w:rFonts w:ascii="GHEA Grapalat" w:hAnsi="GHEA Grapalat" w:cs="Sylfaen"/>
          <w:sz w:val="24"/>
          <w:szCs w:val="24"/>
          <w:lang w:val="en-US"/>
        </w:rPr>
        <w:t>legislation</w:t>
      </w:r>
      <w:r w:rsidR="00532708">
        <w:rPr>
          <w:rFonts w:ascii="GHEA Grapalat" w:hAnsi="GHEA Grapalat" w:cs="Sylfaen"/>
          <w:sz w:val="24"/>
          <w:szCs w:val="24"/>
          <w:lang w:val="en-US"/>
        </w:rPr>
        <w:t xml:space="preserve"> </w:t>
      </w:r>
      <w:r w:rsidR="00CC793E">
        <w:rPr>
          <w:rFonts w:ascii="GHEA Grapalat" w:hAnsi="GHEA Grapalat" w:cs="Sylfaen"/>
          <w:sz w:val="24"/>
          <w:szCs w:val="24"/>
          <w:lang w:val="en-US"/>
        </w:rPr>
        <w:t>was</w:t>
      </w:r>
      <w:r w:rsidR="00532708">
        <w:rPr>
          <w:rFonts w:ascii="GHEA Grapalat" w:hAnsi="GHEA Grapalat" w:cs="Sylfaen"/>
          <w:sz w:val="24"/>
          <w:szCs w:val="24"/>
          <w:lang w:val="en-US"/>
        </w:rPr>
        <w:t xml:space="preserve"> ordered and </w:t>
      </w:r>
      <w:r w:rsidR="001435EA">
        <w:rPr>
          <w:rFonts w:ascii="GHEA Grapalat" w:hAnsi="GHEA Grapalat" w:cs="Sylfaen"/>
          <w:sz w:val="24"/>
          <w:szCs w:val="24"/>
          <w:lang w:val="en-US"/>
        </w:rPr>
        <w:t>conducted</w:t>
      </w:r>
      <w:r w:rsidR="00532708">
        <w:rPr>
          <w:rFonts w:ascii="GHEA Grapalat" w:hAnsi="GHEA Grapalat" w:cs="Sylfaen"/>
          <w:sz w:val="24"/>
          <w:szCs w:val="24"/>
          <w:lang w:val="en-US"/>
        </w:rPr>
        <w:t>.</w:t>
      </w:r>
    </w:p>
    <w:p w:rsidR="001435EA" w:rsidRDefault="000D0371" w:rsidP="001435EA">
      <w:pPr>
        <w:ind w:firstLine="720"/>
        <w:jc w:val="both"/>
        <w:rPr>
          <w:rFonts w:ascii="GHEA Grapalat" w:hAnsi="GHEA Grapalat" w:cs="Sylfaen"/>
          <w:sz w:val="24"/>
          <w:szCs w:val="24"/>
          <w:lang w:val="en-US"/>
        </w:rPr>
      </w:pPr>
      <w:r>
        <w:rPr>
          <w:rFonts w:ascii="GHEA Grapalat" w:hAnsi="GHEA Grapalat" w:cs="Sylfaen"/>
          <w:sz w:val="24"/>
          <w:szCs w:val="24"/>
          <w:lang w:val="en-US"/>
        </w:rPr>
        <w:t xml:space="preserve">Realizing that </w:t>
      </w:r>
      <w:r w:rsidR="00B82C12">
        <w:rPr>
          <w:rFonts w:ascii="GHEA Grapalat" w:hAnsi="GHEA Grapalat" w:cs="Sylfaen"/>
          <w:sz w:val="24"/>
          <w:szCs w:val="24"/>
          <w:lang w:val="en-US"/>
        </w:rPr>
        <w:t xml:space="preserve">the </w:t>
      </w:r>
      <w:r>
        <w:rPr>
          <w:rFonts w:ascii="GHEA Grapalat" w:hAnsi="GHEA Grapalat" w:cs="Sylfaen"/>
          <w:sz w:val="24"/>
          <w:szCs w:val="24"/>
          <w:lang w:val="en-US"/>
        </w:rPr>
        <w:t>Government</w:t>
      </w:r>
      <w:r w:rsidR="00B82C12">
        <w:rPr>
          <w:rFonts w:ascii="GHEA Grapalat" w:hAnsi="GHEA Grapalat" w:cs="Sylfaen"/>
          <w:sz w:val="24"/>
          <w:szCs w:val="24"/>
          <w:lang w:val="en-US"/>
        </w:rPr>
        <w:t xml:space="preserve"> of Armenia</w:t>
      </w:r>
      <w:r>
        <w:rPr>
          <w:rFonts w:ascii="GHEA Grapalat" w:hAnsi="GHEA Grapalat" w:cs="Sylfaen"/>
          <w:sz w:val="24"/>
          <w:szCs w:val="24"/>
          <w:lang w:val="en-US"/>
        </w:rPr>
        <w:t xml:space="preserve"> has </w:t>
      </w:r>
      <w:r w:rsidRPr="000D0371">
        <w:rPr>
          <w:rFonts w:ascii="GHEA Grapalat" w:hAnsi="GHEA Grapalat" w:cs="Sylfaen"/>
          <w:sz w:val="24"/>
          <w:szCs w:val="24"/>
          <w:lang w:val="en-US"/>
        </w:rPr>
        <w:t xml:space="preserve">started a process of </w:t>
      </w:r>
      <w:r w:rsidR="0032170F">
        <w:rPr>
          <w:rFonts w:ascii="GHEA Grapalat" w:hAnsi="GHEA Grapalat" w:cs="Sylfaen"/>
          <w:sz w:val="24"/>
          <w:szCs w:val="24"/>
          <w:lang w:val="en-US"/>
        </w:rPr>
        <w:t xml:space="preserve">the </w:t>
      </w:r>
      <w:r w:rsidR="0032170F" w:rsidRPr="0032170F">
        <w:rPr>
          <w:rFonts w:ascii="GHEA Grapalat" w:hAnsi="GHEA Grapalat" w:cs="Sylfaen"/>
          <w:sz w:val="24"/>
          <w:szCs w:val="24"/>
          <w:lang w:val="en-US"/>
        </w:rPr>
        <w:t xml:space="preserve">development of a new </w:t>
      </w:r>
      <w:r w:rsidR="00E93762">
        <w:rPr>
          <w:rFonts w:ascii="GHEA Grapalat" w:hAnsi="GHEA Grapalat" w:cs="Sylfaen"/>
          <w:sz w:val="24"/>
          <w:szCs w:val="24"/>
          <w:lang w:val="en-US"/>
        </w:rPr>
        <w:t>Mineral Sector P</w:t>
      </w:r>
      <w:r w:rsidR="0032170F" w:rsidRPr="0032170F">
        <w:rPr>
          <w:rFonts w:ascii="GHEA Grapalat" w:hAnsi="GHEA Grapalat" w:cs="Sylfaen"/>
          <w:sz w:val="24"/>
          <w:szCs w:val="24"/>
          <w:lang w:val="en-US"/>
        </w:rPr>
        <w:t>olicy</w:t>
      </w:r>
      <w:r w:rsidR="00E93762">
        <w:rPr>
          <w:rFonts w:ascii="GHEA Grapalat" w:hAnsi="GHEA Grapalat" w:cs="Sylfaen"/>
          <w:sz w:val="24"/>
          <w:szCs w:val="24"/>
          <w:lang w:val="en-US"/>
        </w:rPr>
        <w:t xml:space="preserve">, </w:t>
      </w:r>
      <w:r w:rsidR="00E93762" w:rsidRPr="00E93762">
        <w:rPr>
          <w:rFonts w:ascii="GHEA Grapalat" w:hAnsi="GHEA Grapalat" w:cs="Sylfaen"/>
          <w:sz w:val="24"/>
          <w:szCs w:val="24"/>
          <w:lang w:val="en-US"/>
        </w:rPr>
        <w:t>which should be preceded by</w:t>
      </w:r>
      <w:r w:rsidR="00E93762">
        <w:rPr>
          <w:rFonts w:ascii="GHEA Grapalat" w:hAnsi="GHEA Grapalat" w:cs="Sylfaen"/>
          <w:sz w:val="24"/>
          <w:szCs w:val="24"/>
          <w:lang w:val="en-US"/>
        </w:rPr>
        <w:t xml:space="preserve"> two major </w:t>
      </w:r>
      <w:r w:rsidR="00E93762" w:rsidRPr="00E93762">
        <w:rPr>
          <w:rFonts w:ascii="GHEA Grapalat" w:hAnsi="GHEA Grapalat" w:cs="Sylfaen"/>
          <w:sz w:val="24"/>
          <w:szCs w:val="24"/>
          <w:lang w:val="en-US"/>
        </w:rPr>
        <w:t>diagnostic studies,</w:t>
      </w:r>
      <w:r w:rsidR="00E93762">
        <w:rPr>
          <w:rFonts w:ascii="GHEA Grapalat" w:hAnsi="GHEA Grapalat" w:cs="Sylfaen"/>
          <w:sz w:val="24"/>
          <w:szCs w:val="24"/>
          <w:lang w:val="en-US"/>
        </w:rPr>
        <w:t xml:space="preserve"> as well as </w:t>
      </w:r>
      <w:r w:rsidR="009801D9">
        <w:rPr>
          <w:rFonts w:ascii="GHEA Grapalat" w:hAnsi="GHEA Grapalat" w:cs="Sylfaen"/>
          <w:sz w:val="24"/>
          <w:szCs w:val="24"/>
          <w:lang w:val="en-US"/>
        </w:rPr>
        <w:t>acting according to</w:t>
      </w:r>
      <w:r w:rsidR="00382FCC">
        <w:rPr>
          <w:rFonts w:ascii="GHEA Grapalat" w:hAnsi="GHEA Grapalat" w:cs="Sylfaen"/>
          <w:sz w:val="24"/>
          <w:szCs w:val="24"/>
          <w:lang w:val="en-US"/>
        </w:rPr>
        <w:t xml:space="preserve"> the </w:t>
      </w:r>
      <w:r w:rsidR="00E93762" w:rsidRPr="00E93762">
        <w:rPr>
          <w:rFonts w:ascii="GHEA Grapalat" w:hAnsi="GHEA Grapalat" w:cs="Sylfaen"/>
          <w:sz w:val="24"/>
          <w:szCs w:val="24"/>
          <w:lang w:val="en-US"/>
        </w:rPr>
        <w:t>approach</w:t>
      </w:r>
      <w:r w:rsidR="00382FCC">
        <w:rPr>
          <w:rFonts w:ascii="GHEA Grapalat" w:hAnsi="GHEA Grapalat" w:cs="Sylfaen"/>
          <w:sz w:val="24"/>
          <w:szCs w:val="24"/>
          <w:lang w:val="en-US"/>
        </w:rPr>
        <w:t xml:space="preserve"> of the EITI MSG of setting responsible mining as a priority in the sector,</w:t>
      </w:r>
      <w:r w:rsidR="003171CC">
        <w:rPr>
          <w:rFonts w:ascii="GHEA Grapalat" w:hAnsi="GHEA Grapalat" w:cs="Sylfaen"/>
          <w:sz w:val="24"/>
          <w:szCs w:val="24"/>
          <w:lang w:val="en-US"/>
        </w:rPr>
        <w:t xml:space="preserve"> </w:t>
      </w:r>
      <w:r w:rsidR="003171CC" w:rsidRPr="003171CC">
        <w:rPr>
          <w:rFonts w:ascii="GHEA Grapalat" w:hAnsi="GHEA Grapalat" w:cs="Sylfaen"/>
          <w:sz w:val="24"/>
          <w:szCs w:val="24"/>
          <w:lang w:val="en-US"/>
        </w:rPr>
        <w:t xml:space="preserve">it is necessary to </w:t>
      </w:r>
      <w:r w:rsidR="003171CC">
        <w:rPr>
          <w:rFonts w:ascii="GHEA Grapalat" w:hAnsi="GHEA Grapalat" w:cs="Sylfaen"/>
          <w:sz w:val="24"/>
          <w:szCs w:val="24"/>
          <w:lang w:val="en-US"/>
        </w:rPr>
        <w:t>ensure maximal participation</w:t>
      </w:r>
      <w:r w:rsidR="003171CC" w:rsidRPr="003171CC">
        <w:rPr>
          <w:rFonts w:ascii="GHEA Grapalat" w:hAnsi="GHEA Grapalat" w:cs="Sylfaen"/>
          <w:sz w:val="24"/>
          <w:szCs w:val="24"/>
          <w:lang w:val="en-US"/>
        </w:rPr>
        <w:t xml:space="preserve"> </w:t>
      </w:r>
      <w:r w:rsidR="003171CC">
        <w:rPr>
          <w:rFonts w:ascii="GHEA Grapalat" w:hAnsi="GHEA Grapalat" w:cs="Sylfaen"/>
          <w:sz w:val="24"/>
          <w:szCs w:val="24"/>
          <w:lang w:val="en-US"/>
        </w:rPr>
        <w:t xml:space="preserve">of the MSG </w:t>
      </w:r>
      <w:r w:rsidR="001435EA">
        <w:rPr>
          <w:rFonts w:ascii="GHEA Grapalat" w:hAnsi="GHEA Grapalat" w:cs="Sylfaen"/>
          <w:sz w:val="24"/>
          <w:szCs w:val="24"/>
          <w:lang w:val="en-US"/>
        </w:rPr>
        <w:t>W</w:t>
      </w:r>
      <w:r w:rsidR="003171CC">
        <w:rPr>
          <w:rFonts w:ascii="GHEA Grapalat" w:hAnsi="GHEA Grapalat" w:cs="Sylfaen"/>
          <w:sz w:val="24"/>
          <w:szCs w:val="24"/>
          <w:lang w:val="en-US"/>
        </w:rPr>
        <w:t xml:space="preserve">orking Group </w:t>
      </w:r>
      <w:r w:rsidR="009801D9">
        <w:rPr>
          <w:rFonts w:ascii="GHEA Grapalat" w:hAnsi="GHEA Grapalat" w:cs="Sylfaen"/>
          <w:sz w:val="24"/>
          <w:szCs w:val="24"/>
          <w:lang w:val="en-US"/>
        </w:rPr>
        <w:t xml:space="preserve">on RM </w:t>
      </w:r>
      <w:r w:rsidR="003171CC" w:rsidRPr="003171CC">
        <w:rPr>
          <w:rFonts w:ascii="GHEA Grapalat" w:hAnsi="GHEA Grapalat" w:cs="Sylfaen"/>
          <w:sz w:val="24"/>
          <w:szCs w:val="24"/>
          <w:lang w:val="en-US"/>
        </w:rPr>
        <w:t xml:space="preserve">in the </w:t>
      </w:r>
      <w:r w:rsidR="009801D9">
        <w:rPr>
          <w:rFonts w:ascii="GHEA Grapalat" w:hAnsi="GHEA Grapalat" w:cs="Sylfaen"/>
          <w:sz w:val="24"/>
          <w:szCs w:val="24"/>
          <w:lang w:val="en-US"/>
        </w:rPr>
        <w:t>policy</w:t>
      </w:r>
      <w:r w:rsidR="009801D9" w:rsidRPr="003171CC">
        <w:rPr>
          <w:rFonts w:ascii="GHEA Grapalat" w:hAnsi="GHEA Grapalat" w:cs="Sylfaen"/>
          <w:sz w:val="24"/>
          <w:szCs w:val="24"/>
          <w:lang w:val="en-US"/>
        </w:rPr>
        <w:t xml:space="preserve"> </w:t>
      </w:r>
      <w:r w:rsidR="003171CC" w:rsidRPr="003171CC">
        <w:rPr>
          <w:rFonts w:ascii="GHEA Grapalat" w:hAnsi="GHEA Grapalat" w:cs="Sylfaen"/>
          <w:sz w:val="24"/>
          <w:szCs w:val="24"/>
          <w:lang w:val="en-US"/>
        </w:rPr>
        <w:t>development process</w:t>
      </w:r>
      <w:r w:rsidR="003171CC">
        <w:rPr>
          <w:rFonts w:ascii="GHEA Grapalat" w:hAnsi="GHEA Grapalat" w:cs="Sylfaen"/>
          <w:sz w:val="24"/>
          <w:szCs w:val="24"/>
          <w:lang w:val="en-US"/>
        </w:rPr>
        <w:t>.</w:t>
      </w:r>
    </w:p>
    <w:p w:rsidR="008950E6" w:rsidRDefault="006A212A" w:rsidP="00E93762">
      <w:pPr>
        <w:ind w:firstLine="720"/>
        <w:jc w:val="both"/>
        <w:rPr>
          <w:rFonts w:ascii="GHEA Grapalat" w:hAnsi="GHEA Grapalat" w:cs="Sylfaen"/>
          <w:sz w:val="24"/>
          <w:szCs w:val="24"/>
          <w:lang w:val="en-US"/>
        </w:rPr>
      </w:pPr>
      <w:r w:rsidRPr="006A212A">
        <w:rPr>
          <w:rFonts w:ascii="GHEA Grapalat" w:hAnsi="GHEA Grapalat" w:cs="Sylfaen"/>
          <w:sz w:val="24"/>
          <w:szCs w:val="24"/>
          <w:lang w:val="en-US"/>
        </w:rPr>
        <w:t>Having regard to the above statement</w:t>
      </w:r>
      <w:r>
        <w:rPr>
          <w:rFonts w:ascii="GHEA Grapalat" w:hAnsi="GHEA Grapalat" w:cs="Sylfaen"/>
          <w:sz w:val="24"/>
          <w:szCs w:val="24"/>
          <w:lang w:val="en-US"/>
        </w:rPr>
        <w:t>,</w:t>
      </w:r>
      <w:r w:rsidR="008950E6">
        <w:rPr>
          <w:rFonts w:ascii="GHEA Grapalat" w:hAnsi="GHEA Grapalat" w:cs="Sylfaen"/>
          <w:sz w:val="24"/>
          <w:szCs w:val="24"/>
          <w:lang w:val="en-US"/>
        </w:rPr>
        <w:t xml:space="preserve"> </w:t>
      </w:r>
      <w:r w:rsidR="009531BC">
        <w:rPr>
          <w:rFonts w:ascii="GHEA Grapalat" w:hAnsi="GHEA Grapalat" w:cs="Sylfaen"/>
          <w:sz w:val="24"/>
          <w:szCs w:val="24"/>
          <w:lang w:val="en-US"/>
        </w:rPr>
        <w:t>EITI Armenia’</w:t>
      </w:r>
      <w:r w:rsidR="00220E70">
        <w:rPr>
          <w:rFonts w:ascii="GHEA Grapalat" w:hAnsi="GHEA Grapalat" w:cs="Sylfaen"/>
          <w:sz w:val="24"/>
          <w:szCs w:val="24"/>
          <w:lang w:val="en-US"/>
        </w:rPr>
        <w:t xml:space="preserve">s </w:t>
      </w:r>
      <w:r w:rsidR="00220E70" w:rsidRPr="00220E70">
        <w:rPr>
          <w:rFonts w:ascii="GHEA Grapalat" w:hAnsi="GHEA Grapalat" w:cs="Sylfaen"/>
          <w:sz w:val="24"/>
          <w:szCs w:val="24"/>
          <w:lang w:val="en-US"/>
        </w:rPr>
        <w:t xml:space="preserve">MSG </w:t>
      </w:r>
      <w:r w:rsidR="001435EA">
        <w:rPr>
          <w:rFonts w:ascii="GHEA Grapalat" w:hAnsi="GHEA Grapalat" w:cs="Sylfaen"/>
          <w:sz w:val="24"/>
          <w:szCs w:val="24"/>
          <w:lang w:val="en-US"/>
        </w:rPr>
        <w:t>R</w:t>
      </w:r>
      <w:r w:rsidR="00220E70" w:rsidRPr="00220E70">
        <w:rPr>
          <w:rFonts w:ascii="GHEA Grapalat" w:hAnsi="GHEA Grapalat" w:cs="Sylfaen"/>
          <w:sz w:val="24"/>
          <w:szCs w:val="24"/>
          <w:lang w:val="en-US"/>
        </w:rPr>
        <w:t xml:space="preserve">esponsible </w:t>
      </w:r>
      <w:r w:rsidR="001435EA">
        <w:rPr>
          <w:rFonts w:ascii="GHEA Grapalat" w:hAnsi="GHEA Grapalat" w:cs="Sylfaen"/>
          <w:sz w:val="24"/>
          <w:szCs w:val="24"/>
          <w:lang w:val="en-US"/>
        </w:rPr>
        <w:t>M</w:t>
      </w:r>
      <w:r w:rsidR="00220E70" w:rsidRPr="00220E70">
        <w:rPr>
          <w:rFonts w:ascii="GHEA Grapalat" w:hAnsi="GHEA Grapalat" w:cs="Sylfaen"/>
          <w:sz w:val="24"/>
          <w:szCs w:val="24"/>
          <w:lang w:val="en-US"/>
        </w:rPr>
        <w:t xml:space="preserve">ining </w:t>
      </w:r>
      <w:r w:rsidR="001435EA">
        <w:rPr>
          <w:rFonts w:ascii="GHEA Grapalat" w:hAnsi="GHEA Grapalat" w:cs="Sylfaen"/>
          <w:sz w:val="24"/>
          <w:szCs w:val="24"/>
          <w:lang w:val="en-US"/>
        </w:rPr>
        <w:t>W</w:t>
      </w:r>
      <w:r w:rsidR="00220E70" w:rsidRPr="00220E70">
        <w:rPr>
          <w:rFonts w:ascii="GHEA Grapalat" w:hAnsi="GHEA Grapalat" w:cs="Sylfaen"/>
          <w:sz w:val="24"/>
          <w:szCs w:val="24"/>
          <w:lang w:val="en-US"/>
        </w:rPr>
        <w:t xml:space="preserve">orking </w:t>
      </w:r>
      <w:r w:rsidR="001435EA">
        <w:rPr>
          <w:rFonts w:ascii="GHEA Grapalat" w:hAnsi="GHEA Grapalat" w:cs="Sylfaen"/>
          <w:sz w:val="24"/>
          <w:szCs w:val="24"/>
          <w:lang w:val="en-US"/>
        </w:rPr>
        <w:t>G</w:t>
      </w:r>
      <w:r w:rsidR="00220E70" w:rsidRPr="00220E70">
        <w:rPr>
          <w:rFonts w:ascii="GHEA Grapalat" w:hAnsi="GHEA Grapalat" w:cs="Sylfaen"/>
          <w:sz w:val="24"/>
          <w:szCs w:val="24"/>
          <w:lang w:val="en-US"/>
        </w:rPr>
        <w:t>roup</w:t>
      </w:r>
      <w:r>
        <w:rPr>
          <w:rFonts w:ascii="GHEA Grapalat" w:hAnsi="GHEA Grapalat" w:cs="Sylfaen"/>
          <w:sz w:val="24"/>
          <w:szCs w:val="24"/>
          <w:lang w:val="en-US"/>
        </w:rPr>
        <w:t xml:space="preserve"> undertakes</w:t>
      </w:r>
      <w:r w:rsidR="00D420EA">
        <w:rPr>
          <w:rFonts w:ascii="GHEA Grapalat" w:hAnsi="GHEA Grapalat" w:cs="Sylfaen"/>
          <w:sz w:val="24"/>
          <w:szCs w:val="24"/>
          <w:lang w:val="en-US"/>
        </w:rPr>
        <w:t xml:space="preserve"> to</w:t>
      </w:r>
      <w:r>
        <w:rPr>
          <w:rFonts w:ascii="GHEA Grapalat" w:hAnsi="GHEA Grapalat" w:cs="Sylfaen"/>
          <w:sz w:val="24"/>
          <w:szCs w:val="24"/>
          <w:lang w:val="en-US"/>
        </w:rPr>
        <w:t>:</w:t>
      </w:r>
    </w:p>
    <w:p w:rsidR="001C12AA" w:rsidRDefault="001435EA" w:rsidP="001C12AA">
      <w:pPr>
        <w:pStyle w:val="ListParagraph"/>
        <w:numPr>
          <w:ilvl w:val="0"/>
          <w:numId w:val="8"/>
        </w:numPr>
        <w:jc w:val="both"/>
        <w:rPr>
          <w:rFonts w:ascii="GHEA Grapalat" w:hAnsi="GHEA Grapalat" w:cs="Sylfaen"/>
          <w:sz w:val="24"/>
          <w:szCs w:val="24"/>
          <w:lang w:val="en-US"/>
        </w:rPr>
      </w:pPr>
      <w:r>
        <w:rPr>
          <w:rFonts w:ascii="GHEA Grapalat" w:hAnsi="GHEA Grapalat" w:cs="Sylfaen"/>
          <w:sz w:val="24"/>
          <w:szCs w:val="24"/>
          <w:lang w:val="en-US"/>
        </w:rPr>
        <w:t>d</w:t>
      </w:r>
      <w:r w:rsidR="006A212A">
        <w:rPr>
          <w:rFonts w:ascii="GHEA Grapalat" w:hAnsi="GHEA Grapalat" w:cs="Sylfaen"/>
          <w:sz w:val="24"/>
          <w:szCs w:val="24"/>
          <w:lang w:val="en-US"/>
        </w:rPr>
        <w:t>evelop</w:t>
      </w:r>
      <w:r w:rsidR="006A212A" w:rsidRPr="006A212A">
        <w:rPr>
          <w:rFonts w:ascii="GHEA Grapalat" w:hAnsi="GHEA Grapalat" w:cs="Sylfaen"/>
          <w:sz w:val="24"/>
          <w:szCs w:val="24"/>
          <w:lang w:val="en-US"/>
        </w:rPr>
        <w:t xml:space="preserve"> “</w:t>
      </w:r>
      <w:r w:rsidR="006A212A">
        <w:rPr>
          <w:rFonts w:ascii="GHEA Grapalat" w:hAnsi="GHEA Grapalat" w:cs="Sylfaen"/>
          <w:sz w:val="24"/>
          <w:szCs w:val="24"/>
          <w:lang w:val="en-US"/>
        </w:rPr>
        <w:t xml:space="preserve">the </w:t>
      </w:r>
      <w:r w:rsidR="006A212A" w:rsidRPr="006A212A">
        <w:rPr>
          <w:rFonts w:ascii="GHEA Grapalat" w:hAnsi="GHEA Grapalat" w:cs="Sylfaen"/>
          <w:sz w:val="24"/>
          <w:szCs w:val="24"/>
          <w:lang w:val="en-US"/>
        </w:rPr>
        <w:t>EITI Armenia’s MSG</w:t>
      </w:r>
      <w:r>
        <w:rPr>
          <w:rFonts w:ascii="GHEA Grapalat" w:hAnsi="GHEA Grapalat" w:cs="Sylfaen"/>
          <w:sz w:val="24"/>
          <w:szCs w:val="24"/>
          <w:lang w:val="en-US"/>
        </w:rPr>
        <w:t>’s</w:t>
      </w:r>
      <w:r w:rsidR="006A212A" w:rsidRPr="006A212A">
        <w:rPr>
          <w:rFonts w:ascii="GHEA Grapalat" w:hAnsi="GHEA Grapalat" w:cs="Sylfaen"/>
          <w:sz w:val="24"/>
          <w:szCs w:val="24"/>
          <w:lang w:val="en-US"/>
        </w:rPr>
        <w:t xml:space="preserve"> approach on the responsible mining” concept paper</w:t>
      </w:r>
      <w:r w:rsidR="00D83411">
        <w:rPr>
          <w:rFonts w:ascii="GHEA Grapalat" w:hAnsi="GHEA Grapalat" w:cs="Sylfaen"/>
          <w:sz w:val="24"/>
          <w:szCs w:val="24"/>
          <w:lang w:val="en-US"/>
        </w:rPr>
        <w:t xml:space="preserve">, taking into account the </w:t>
      </w:r>
      <w:r w:rsidR="00D83411" w:rsidRPr="00D83411">
        <w:rPr>
          <w:rFonts w:ascii="GHEA Grapalat" w:hAnsi="GHEA Grapalat" w:cs="Sylfaen"/>
          <w:sz w:val="24"/>
          <w:szCs w:val="24"/>
          <w:lang w:val="en-US"/>
        </w:rPr>
        <w:t>controversial</w:t>
      </w:r>
      <w:r w:rsidR="00D83411">
        <w:rPr>
          <w:rFonts w:ascii="GHEA Grapalat" w:hAnsi="GHEA Grapalat" w:cs="Sylfaen"/>
          <w:sz w:val="24"/>
          <w:szCs w:val="24"/>
          <w:lang w:val="en-US"/>
        </w:rPr>
        <w:t xml:space="preserve"> issues of the mining sector of Armenia and the international experience </w:t>
      </w:r>
      <w:r w:rsidR="009801D9">
        <w:rPr>
          <w:rFonts w:ascii="GHEA Grapalat" w:hAnsi="GHEA Grapalat" w:cs="Sylfaen"/>
          <w:sz w:val="24"/>
          <w:szCs w:val="24"/>
          <w:lang w:val="en-US"/>
        </w:rPr>
        <w:t xml:space="preserve">in </w:t>
      </w:r>
      <w:r w:rsidR="003465F8">
        <w:rPr>
          <w:rFonts w:ascii="GHEA Grapalat" w:hAnsi="GHEA Grapalat" w:cs="Sylfaen"/>
          <w:sz w:val="24"/>
          <w:szCs w:val="24"/>
          <w:lang w:val="en-US"/>
        </w:rPr>
        <w:t>the introduction</w:t>
      </w:r>
      <w:r w:rsidR="00D83411">
        <w:rPr>
          <w:rFonts w:ascii="GHEA Grapalat" w:hAnsi="GHEA Grapalat" w:cs="Sylfaen"/>
          <w:sz w:val="24"/>
          <w:szCs w:val="24"/>
          <w:lang w:val="en-US"/>
        </w:rPr>
        <w:t xml:space="preserve"> of </w:t>
      </w:r>
      <w:r w:rsidR="009801D9">
        <w:rPr>
          <w:rFonts w:ascii="GHEA Grapalat" w:hAnsi="GHEA Grapalat" w:cs="Sylfaen"/>
          <w:sz w:val="24"/>
          <w:szCs w:val="24"/>
          <w:lang w:val="en-US"/>
        </w:rPr>
        <w:t>RM</w:t>
      </w:r>
      <w:r w:rsidR="00D83411" w:rsidRPr="00D83411">
        <w:rPr>
          <w:rFonts w:ascii="GHEA Grapalat" w:hAnsi="GHEA Grapalat" w:cs="Sylfaen"/>
          <w:sz w:val="24"/>
          <w:szCs w:val="24"/>
          <w:lang w:val="en-US"/>
        </w:rPr>
        <w:t xml:space="preserve"> </w:t>
      </w:r>
      <w:r w:rsidR="00D83411">
        <w:rPr>
          <w:rFonts w:ascii="GHEA Grapalat" w:hAnsi="GHEA Grapalat" w:cs="Sylfaen"/>
          <w:sz w:val="24"/>
          <w:szCs w:val="24"/>
          <w:lang w:val="en-US"/>
        </w:rPr>
        <w:t>culture</w:t>
      </w:r>
      <w:r>
        <w:rPr>
          <w:rFonts w:ascii="GHEA Grapalat" w:hAnsi="GHEA Grapalat" w:cs="Sylfaen"/>
          <w:sz w:val="24"/>
          <w:szCs w:val="24"/>
          <w:lang w:val="en-US"/>
        </w:rPr>
        <w:t>;</w:t>
      </w:r>
    </w:p>
    <w:p w:rsidR="001C12AA" w:rsidRPr="00910E63" w:rsidRDefault="001435EA" w:rsidP="00D420EA">
      <w:pPr>
        <w:pStyle w:val="ListParagraph"/>
        <w:numPr>
          <w:ilvl w:val="0"/>
          <w:numId w:val="8"/>
        </w:numPr>
        <w:spacing w:before="240"/>
        <w:jc w:val="both"/>
        <w:rPr>
          <w:b/>
          <w:color w:val="333333"/>
          <w:lang w:val="en-US"/>
        </w:rPr>
      </w:pPr>
      <w:r>
        <w:rPr>
          <w:rFonts w:ascii="GHEA Grapalat" w:hAnsi="GHEA Grapalat" w:cs="Sylfaen"/>
          <w:sz w:val="24"/>
          <w:szCs w:val="24"/>
          <w:lang w:val="en-US"/>
        </w:rPr>
        <w:t>p</w:t>
      </w:r>
      <w:r w:rsidR="00D83411" w:rsidRPr="00D420EA">
        <w:rPr>
          <w:rFonts w:ascii="GHEA Grapalat" w:hAnsi="GHEA Grapalat" w:cs="Sylfaen"/>
          <w:sz w:val="24"/>
          <w:szCs w:val="24"/>
          <w:lang w:val="en-US"/>
        </w:rPr>
        <w:t>ro</w:t>
      </w:r>
      <w:r w:rsidR="00674A94" w:rsidRPr="00D420EA">
        <w:rPr>
          <w:rFonts w:ascii="GHEA Grapalat" w:hAnsi="GHEA Grapalat" w:cs="Sylfaen"/>
          <w:sz w:val="24"/>
          <w:szCs w:val="24"/>
          <w:lang w:val="en-US"/>
        </w:rPr>
        <w:t>vide opinions and suggestions within</w:t>
      </w:r>
      <w:r w:rsidR="00D83411" w:rsidRPr="00D420EA">
        <w:rPr>
          <w:rFonts w:ascii="GHEA Grapalat" w:hAnsi="GHEA Grapalat" w:cs="Sylfaen"/>
          <w:sz w:val="24"/>
          <w:szCs w:val="24"/>
          <w:lang w:val="en-US"/>
        </w:rPr>
        <w:t xml:space="preserve"> the framework of </w:t>
      </w:r>
      <w:r w:rsidR="001C12AA" w:rsidRPr="00D420EA">
        <w:rPr>
          <w:rFonts w:ascii="GHEA Grapalat" w:hAnsi="GHEA Grapalat" w:cs="Sylfaen"/>
          <w:sz w:val="24"/>
          <w:szCs w:val="24"/>
          <w:lang w:val="en-US"/>
        </w:rPr>
        <w:t>the following studies</w:t>
      </w:r>
      <w:r>
        <w:rPr>
          <w:rFonts w:ascii="GHEA Grapalat" w:hAnsi="GHEA Grapalat" w:cs="Sylfaen"/>
          <w:sz w:val="24"/>
          <w:szCs w:val="24"/>
          <w:lang w:val="en-US"/>
        </w:rPr>
        <w:t>:</w:t>
      </w:r>
      <w:r w:rsidR="001C12AA" w:rsidRPr="00D420EA">
        <w:rPr>
          <w:rFonts w:ascii="GHEA Grapalat" w:hAnsi="GHEA Grapalat" w:cs="Sylfaen"/>
          <w:sz w:val="24"/>
          <w:szCs w:val="24"/>
          <w:lang w:val="en-US"/>
        </w:rPr>
        <w:t xml:space="preserve"> “Economic Analysis of Armenia’s Mining Sector and its contribution to Sustainable Development” and “Environment and Health Analysis of Armenia’s Mining Sector as input to a new Mineral Sector Policy”, undertaken by RA Government</w:t>
      </w:r>
      <w:r w:rsidR="00D420EA" w:rsidRPr="00D420EA">
        <w:rPr>
          <w:rFonts w:ascii="GHEA Grapalat" w:hAnsi="GHEA Grapalat" w:cs="Sylfaen"/>
          <w:sz w:val="24"/>
          <w:szCs w:val="24"/>
          <w:lang w:val="en-US"/>
        </w:rPr>
        <w:t xml:space="preserve"> with support of </w:t>
      </w:r>
      <w:r w:rsidR="001C12AA" w:rsidRPr="00D420EA">
        <w:rPr>
          <w:rFonts w:ascii="GHEA Grapalat" w:hAnsi="GHEA Grapalat" w:cs="Sylfaen"/>
          <w:sz w:val="24"/>
          <w:szCs w:val="24"/>
          <w:lang w:val="en-US"/>
        </w:rPr>
        <w:t>the World Bank</w:t>
      </w:r>
      <w:r>
        <w:rPr>
          <w:rFonts w:ascii="GHEA Grapalat" w:hAnsi="GHEA Grapalat" w:cs="Sylfaen"/>
          <w:sz w:val="24"/>
          <w:szCs w:val="24"/>
          <w:lang w:val="en-US"/>
        </w:rPr>
        <w:t>;</w:t>
      </w:r>
      <w:r w:rsidRPr="00D420EA">
        <w:rPr>
          <w:rFonts w:ascii="GHEA Grapalat" w:hAnsi="GHEA Grapalat" w:cs="Sylfaen"/>
          <w:sz w:val="24"/>
          <w:szCs w:val="24"/>
          <w:lang w:val="en-US"/>
        </w:rPr>
        <w:t xml:space="preserve"> </w:t>
      </w:r>
    </w:p>
    <w:p w:rsidR="00D420EA" w:rsidRDefault="001435EA" w:rsidP="00D420EA">
      <w:pPr>
        <w:pStyle w:val="ListParagraph"/>
        <w:numPr>
          <w:ilvl w:val="0"/>
          <w:numId w:val="8"/>
        </w:numPr>
        <w:spacing w:before="240"/>
        <w:jc w:val="both"/>
        <w:rPr>
          <w:rFonts w:ascii="GHEA Grapalat" w:hAnsi="GHEA Grapalat" w:cs="Sylfaen"/>
          <w:sz w:val="24"/>
          <w:szCs w:val="24"/>
          <w:lang w:val="en-US"/>
        </w:rPr>
      </w:pPr>
      <w:r>
        <w:rPr>
          <w:rFonts w:ascii="GHEA Grapalat" w:hAnsi="GHEA Grapalat" w:cs="Sylfaen"/>
          <w:sz w:val="24"/>
          <w:szCs w:val="24"/>
          <w:lang w:val="en-US"/>
        </w:rPr>
        <w:lastRenderedPageBreak/>
        <w:t>p</w:t>
      </w:r>
      <w:r w:rsidR="00D420EA" w:rsidRPr="00D420EA">
        <w:rPr>
          <w:rFonts w:ascii="GHEA Grapalat" w:hAnsi="GHEA Grapalat" w:cs="Sylfaen"/>
          <w:sz w:val="24"/>
          <w:szCs w:val="24"/>
          <w:lang w:val="en-US"/>
        </w:rPr>
        <w:t>rovide opinions and suggestions</w:t>
      </w:r>
      <w:r w:rsidR="00D420EA">
        <w:rPr>
          <w:rFonts w:ascii="GHEA Grapalat" w:hAnsi="GHEA Grapalat" w:cs="Sylfaen"/>
          <w:sz w:val="24"/>
          <w:szCs w:val="24"/>
          <w:lang w:val="en-US"/>
        </w:rPr>
        <w:t xml:space="preserve"> during the </w:t>
      </w:r>
      <w:r w:rsidR="00D420EA" w:rsidRPr="00D420EA">
        <w:rPr>
          <w:rFonts w:ascii="GHEA Grapalat" w:hAnsi="GHEA Grapalat" w:cs="Sylfaen"/>
          <w:sz w:val="24"/>
          <w:szCs w:val="24"/>
          <w:lang w:val="en-US"/>
        </w:rPr>
        <w:t>Mineral Sector Policy development process</w:t>
      </w:r>
      <w:r>
        <w:rPr>
          <w:rFonts w:ascii="GHEA Grapalat" w:hAnsi="GHEA Grapalat" w:cs="Sylfaen"/>
          <w:sz w:val="24"/>
          <w:szCs w:val="24"/>
          <w:lang w:val="en-US"/>
        </w:rPr>
        <w:t>;</w:t>
      </w:r>
    </w:p>
    <w:p w:rsidR="00D420EA" w:rsidRPr="00D420EA" w:rsidRDefault="001435EA" w:rsidP="00D420EA">
      <w:pPr>
        <w:pStyle w:val="ListParagraph"/>
        <w:numPr>
          <w:ilvl w:val="0"/>
          <w:numId w:val="8"/>
        </w:numPr>
        <w:spacing w:before="240"/>
        <w:jc w:val="both"/>
        <w:rPr>
          <w:rFonts w:ascii="GHEA Grapalat" w:hAnsi="GHEA Grapalat" w:cs="Sylfaen"/>
          <w:sz w:val="24"/>
          <w:szCs w:val="24"/>
          <w:lang w:val="en-US"/>
        </w:rPr>
      </w:pPr>
      <w:proofErr w:type="gramStart"/>
      <w:r>
        <w:rPr>
          <w:rFonts w:ascii="GHEA Grapalat" w:hAnsi="GHEA Grapalat" w:cs="Sylfaen"/>
          <w:sz w:val="24"/>
          <w:szCs w:val="24"/>
          <w:lang w:val="en-US"/>
        </w:rPr>
        <w:t>p</w:t>
      </w:r>
      <w:r w:rsidR="006A263A">
        <w:rPr>
          <w:rFonts w:ascii="GHEA Grapalat" w:hAnsi="GHEA Grapalat" w:cs="Sylfaen"/>
          <w:sz w:val="24"/>
          <w:szCs w:val="24"/>
          <w:lang w:val="en-US"/>
        </w:rPr>
        <w:t>resent</w:t>
      </w:r>
      <w:proofErr w:type="gramEnd"/>
      <w:r w:rsidR="00D420EA">
        <w:rPr>
          <w:rFonts w:ascii="GHEA Grapalat" w:hAnsi="GHEA Grapalat" w:cs="Sylfaen"/>
          <w:sz w:val="24"/>
          <w:szCs w:val="24"/>
          <w:lang w:val="en-US"/>
        </w:rPr>
        <w:t xml:space="preserve"> </w:t>
      </w:r>
      <w:r w:rsidR="006A263A">
        <w:rPr>
          <w:rFonts w:ascii="GHEA Grapalat" w:hAnsi="GHEA Grapalat" w:cs="Sylfaen"/>
          <w:sz w:val="24"/>
          <w:szCs w:val="24"/>
          <w:lang w:val="en-US"/>
        </w:rPr>
        <w:t xml:space="preserve">to the MSG the </w:t>
      </w:r>
      <w:r w:rsidR="00D420EA">
        <w:rPr>
          <w:rFonts w:ascii="GHEA Grapalat" w:hAnsi="GHEA Grapalat" w:cs="Sylfaen"/>
          <w:sz w:val="24"/>
          <w:szCs w:val="24"/>
          <w:lang w:val="en-US"/>
        </w:rPr>
        <w:t xml:space="preserve">opinions </w:t>
      </w:r>
      <w:r w:rsidR="00B55AB8">
        <w:rPr>
          <w:rFonts w:ascii="GHEA Grapalat" w:hAnsi="GHEA Grapalat" w:cs="Sylfaen"/>
          <w:sz w:val="24"/>
          <w:szCs w:val="24"/>
          <w:lang w:val="en-US"/>
        </w:rPr>
        <w:t>on the main documents</w:t>
      </w:r>
      <w:r w:rsidR="00D420EA">
        <w:rPr>
          <w:rFonts w:ascii="GHEA Grapalat" w:hAnsi="GHEA Grapalat" w:cs="Sylfaen"/>
          <w:sz w:val="24"/>
          <w:szCs w:val="24"/>
          <w:lang w:val="en-US"/>
        </w:rPr>
        <w:t xml:space="preserve"> </w:t>
      </w:r>
      <w:r w:rsidR="006A263A">
        <w:rPr>
          <w:rFonts w:ascii="GHEA Grapalat" w:hAnsi="GHEA Grapalat" w:cs="Sylfaen"/>
          <w:sz w:val="24"/>
          <w:szCs w:val="24"/>
          <w:lang w:val="en-US"/>
        </w:rPr>
        <w:t xml:space="preserve">provided </w:t>
      </w:r>
      <w:r w:rsidR="00D420EA">
        <w:rPr>
          <w:rFonts w:ascii="GHEA Grapalat" w:hAnsi="GHEA Grapalat" w:cs="Sylfaen"/>
          <w:sz w:val="24"/>
          <w:szCs w:val="24"/>
          <w:lang w:val="en-US"/>
        </w:rPr>
        <w:t xml:space="preserve">by the members of </w:t>
      </w:r>
      <w:r w:rsidR="009801D9">
        <w:rPr>
          <w:rFonts w:ascii="GHEA Grapalat" w:hAnsi="GHEA Grapalat" w:cs="Sylfaen"/>
          <w:sz w:val="24"/>
          <w:szCs w:val="24"/>
          <w:lang w:val="en-US"/>
        </w:rPr>
        <w:t xml:space="preserve">the </w:t>
      </w:r>
      <w:r>
        <w:rPr>
          <w:rFonts w:ascii="GHEA Grapalat" w:hAnsi="GHEA Grapalat" w:cs="Sylfaen"/>
          <w:sz w:val="24"/>
          <w:szCs w:val="24"/>
          <w:lang w:val="en-US"/>
        </w:rPr>
        <w:t>W</w:t>
      </w:r>
      <w:r w:rsidR="00D420EA">
        <w:rPr>
          <w:rFonts w:ascii="GHEA Grapalat" w:hAnsi="GHEA Grapalat" w:cs="Sylfaen"/>
          <w:sz w:val="24"/>
          <w:szCs w:val="24"/>
          <w:lang w:val="en-US"/>
        </w:rPr>
        <w:t xml:space="preserve">orking </w:t>
      </w:r>
      <w:r>
        <w:rPr>
          <w:rFonts w:ascii="GHEA Grapalat" w:hAnsi="GHEA Grapalat" w:cs="Sylfaen"/>
          <w:sz w:val="24"/>
          <w:szCs w:val="24"/>
          <w:lang w:val="en-US"/>
        </w:rPr>
        <w:t>G</w:t>
      </w:r>
      <w:r w:rsidR="00D420EA">
        <w:rPr>
          <w:rFonts w:ascii="GHEA Grapalat" w:hAnsi="GHEA Grapalat" w:cs="Sylfaen"/>
          <w:sz w:val="24"/>
          <w:szCs w:val="24"/>
          <w:lang w:val="en-US"/>
        </w:rPr>
        <w:t xml:space="preserve">roup </w:t>
      </w:r>
      <w:r w:rsidR="00067728">
        <w:rPr>
          <w:rFonts w:ascii="GHEA Grapalat" w:hAnsi="GHEA Grapalat" w:cs="Sylfaen"/>
          <w:sz w:val="24"/>
          <w:szCs w:val="24"/>
          <w:lang w:val="en-US"/>
        </w:rPr>
        <w:t>as well</w:t>
      </w:r>
      <w:r w:rsidR="00D420EA">
        <w:rPr>
          <w:rFonts w:ascii="GHEA Grapalat" w:hAnsi="GHEA Grapalat" w:cs="Sylfaen"/>
          <w:sz w:val="24"/>
          <w:szCs w:val="24"/>
          <w:lang w:val="en-US"/>
        </w:rPr>
        <w:t>.</w:t>
      </w:r>
    </w:p>
    <w:p w:rsidR="00BF14E3" w:rsidRPr="00B2050A" w:rsidRDefault="00B2050A" w:rsidP="00BF14E3">
      <w:pPr>
        <w:spacing w:after="0"/>
        <w:ind w:firstLine="720"/>
        <w:jc w:val="both"/>
        <w:rPr>
          <w:rFonts w:ascii="GHEA Grapalat" w:hAnsi="GHEA Grapalat" w:cs="Sylfaen"/>
          <w:sz w:val="24"/>
          <w:szCs w:val="24"/>
          <w:lang w:val="en-US"/>
        </w:rPr>
      </w:pPr>
      <w:r w:rsidRPr="00B2050A">
        <w:rPr>
          <w:rFonts w:ascii="GHEA Grapalat" w:hAnsi="GHEA Grapalat" w:cs="Sylfaen"/>
          <w:sz w:val="24"/>
          <w:szCs w:val="24"/>
          <w:lang w:val="en-US"/>
        </w:rPr>
        <w:t xml:space="preserve">Recognizing that the </w:t>
      </w:r>
      <w:r>
        <w:rPr>
          <w:rFonts w:ascii="GHEA Grapalat" w:hAnsi="GHEA Grapalat" w:cs="Sylfaen"/>
          <w:sz w:val="24"/>
          <w:szCs w:val="24"/>
          <w:lang w:val="en-US"/>
        </w:rPr>
        <w:t>development of a common policy</w:t>
      </w:r>
      <w:r w:rsidRPr="00B2050A">
        <w:rPr>
          <w:rFonts w:ascii="GHEA Grapalat" w:hAnsi="GHEA Grapalat" w:cs="Sylfaen"/>
          <w:sz w:val="24"/>
          <w:szCs w:val="24"/>
          <w:lang w:val="en-US"/>
        </w:rPr>
        <w:t xml:space="preserve"> and the </w:t>
      </w:r>
      <w:r>
        <w:rPr>
          <w:rFonts w:ascii="GHEA Grapalat" w:hAnsi="GHEA Grapalat" w:cs="Sylfaen"/>
          <w:sz w:val="24"/>
          <w:szCs w:val="24"/>
          <w:lang w:val="en-US"/>
        </w:rPr>
        <w:t xml:space="preserve">adoption of main directions for the development of the sector </w:t>
      </w:r>
      <w:r w:rsidRPr="00B2050A">
        <w:rPr>
          <w:rFonts w:ascii="GHEA Grapalat" w:hAnsi="GHEA Grapalat" w:cs="Sylfaen"/>
          <w:sz w:val="24"/>
          <w:szCs w:val="24"/>
          <w:lang w:val="en-US"/>
        </w:rPr>
        <w:t>will require 1-2 years,</w:t>
      </w:r>
      <w:r>
        <w:rPr>
          <w:rFonts w:ascii="GHEA Grapalat" w:hAnsi="GHEA Grapalat" w:cs="Sylfaen"/>
          <w:sz w:val="24"/>
          <w:szCs w:val="24"/>
          <w:lang w:val="en-US"/>
        </w:rPr>
        <w:t xml:space="preserve"> we believe that the potential of the </w:t>
      </w:r>
      <w:r w:rsidR="001435EA">
        <w:rPr>
          <w:rFonts w:ascii="GHEA Grapalat" w:hAnsi="GHEA Grapalat" w:cs="Sylfaen"/>
          <w:sz w:val="24"/>
          <w:szCs w:val="24"/>
          <w:lang w:val="en-US"/>
        </w:rPr>
        <w:t>W</w:t>
      </w:r>
      <w:r>
        <w:rPr>
          <w:rFonts w:ascii="GHEA Grapalat" w:hAnsi="GHEA Grapalat" w:cs="Sylfaen"/>
          <w:sz w:val="24"/>
          <w:szCs w:val="24"/>
          <w:lang w:val="en-US"/>
        </w:rPr>
        <w:t xml:space="preserve">orking </w:t>
      </w:r>
      <w:r w:rsidR="001435EA">
        <w:rPr>
          <w:rFonts w:ascii="GHEA Grapalat" w:hAnsi="GHEA Grapalat" w:cs="Sylfaen"/>
          <w:sz w:val="24"/>
          <w:szCs w:val="24"/>
          <w:lang w:val="en-US"/>
        </w:rPr>
        <w:t>G</w:t>
      </w:r>
      <w:r>
        <w:rPr>
          <w:rFonts w:ascii="GHEA Grapalat" w:hAnsi="GHEA Grapalat" w:cs="Sylfaen"/>
          <w:sz w:val="24"/>
          <w:szCs w:val="24"/>
          <w:lang w:val="en-US"/>
        </w:rPr>
        <w:t xml:space="preserve">roup can also be used for the improvement of </w:t>
      </w:r>
      <w:r w:rsidR="006A263A" w:rsidRPr="00B2050A">
        <w:rPr>
          <w:rFonts w:ascii="GHEA Grapalat" w:hAnsi="GHEA Grapalat" w:cs="Sylfaen"/>
          <w:sz w:val="24"/>
          <w:szCs w:val="24"/>
          <w:lang w:val="en-US"/>
        </w:rPr>
        <w:t xml:space="preserve">already circulated </w:t>
      </w:r>
      <w:r w:rsidR="006A263A">
        <w:rPr>
          <w:rFonts w:ascii="GHEA Grapalat" w:hAnsi="GHEA Grapalat" w:cs="Sylfaen"/>
          <w:sz w:val="24"/>
          <w:szCs w:val="24"/>
          <w:lang w:val="en-US"/>
        </w:rPr>
        <w:t xml:space="preserve">or new </w:t>
      </w:r>
      <w:r w:rsidR="00BF14E3" w:rsidRPr="00B2050A">
        <w:rPr>
          <w:rFonts w:ascii="GHEA Grapalat" w:hAnsi="GHEA Grapalat" w:cs="Sylfaen"/>
          <w:sz w:val="24"/>
          <w:szCs w:val="24"/>
          <w:lang w:val="en-US"/>
        </w:rPr>
        <w:t xml:space="preserve">legal acts </w:t>
      </w:r>
      <w:proofErr w:type="spellStart"/>
      <w:r w:rsidR="00BF14E3">
        <w:rPr>
          <w:rFonts w:ascii="GHEA Grapalat" w:hAnsi="GHEA Grapalat" w:cs="Sylfaen"/>
          <w:sz w:val="24"/>
          <w:szCs w:val="24"/>
          <w:lang w:val="en-US"/>
        </w:rPr>
        <w:t>o</w:t>
      </w:r>
      <w:r w:rsidR="006A263A">
        <w:rPr>
          <w:rFonts w:ascii="GHEA Grapalat" w:hAnsi="GHEA Grapalat" w:cs="Sylfaen"/>
          <w:sz w:val="24"/>
          <w:szCs w:val="24"/>
          <w:lang w:val="en-US"/>
        </w:rPr>
        <w:t>and</w:t>
      </w:r>
      <w:proofErr w:type="spellEnd"/>
      <w:r w:rsidR="00BF14E3">
        <w:rPr>
          <w:rFonts w:ascii="GHEA Grapalat" w:hAnsi="GHEA Grapalat" w:cs="Sylfaen"/>
          <w:sz w:val="24"/>
          <w:szCs w:val="24"/>
          <w:lang w:val="en-US"/>
        </w:rPr>
        <w:t xml:space="preserve"> drafts</w:t>
      </w:r>
      <w:r w:rsidR="006A263A">
        <w:rPr>
          <w:rFonts w:ascii="GHEA Grapalat" w:hAnsi="GHEA Grapalat" w:cs="Sylfaen"/>
          <w:sz w:val="24"/>
          <w:szCs w:val="24"/>
          <w:lang w:val="en-US"/>
        </w:rPr>
        <w:t>.</w:t>
      </w:r>
    </w:p>
    <w:p w:rsidR="00B2050A" w:rsidRPr="00910E63" w:rsidRDefault="00B2050A" w:rsidP="002D73F4">
      <w:pPr>
        <w:spacing w:after="0" w:line="240" w:lineRule="auto"/>
        <w:jc w:val="both"/>
        <w:rPr>
          <w:rFonts w:ascii="GHEA Grapalat" w:hAnsi="GHEA Grapalat" w:cs="Sylfaen"/>
          <w:sz w:val="24"/>
          <w:szCs w:val="24"/>
          <w:lang w:val="hy-AM"/>
        </w:rPr>
        <w:sectPr w:rsidR="00B2050A" w:rsidRPr="00910E63" w:rsidSect="004F373B">
          <w:headerReference w:type="default" r:id="rId10"/>
          <w:footerReference w:type="even" r:id="rId11"/>
          <w:footerReference w:type="default" r:id="rId12"/>
          <w:pgSz w:w="11906" w:h="16838"/>
          <w:pgMar w:top="1440" w:right="1440" w:bottom="1440" w:left="1440" w:header="708" w:footer="708" w:gutter="0"/>
          <w:cols w:space="708"/>
          <w:titlePg/>
          <w:docGrid w:linePitch="360"/>
        </w:sectPr>
      </w:pPr>
    </w:p>
    <w:p w:rsidR="001435EA" w:rsidRDefault="001435EA" w:rsidP="00C83EDF">
      <w:pPr>
        <w:jc w:val="center"/>
        <w:rPr>
          <w:rFonts w:ascii="GHEA Grapalat" w:hAnsi="GHEA Grapalat"/>
          <w:b/>
          <w:sz w:val="24"/>
          <w:szCs w:val="24"/>
          <w:lang w:val="en-US"/>
        </w:rPr>
      </w:pPr>
    </w:p>
    <w:p w:rsidR="00C71ED6" w:rsidRPr="00C83EDF" w:rsidRDefault="00C83EDF" w:rsidP="00C83EDF">
      <w:pPr>
        <w:jc w:val="center"/>
        <w:rPr>
          <w:rFonts w:ascii="GHEA Grapalat" w:hAnsi="GHEA Grapalat"/>
          <w:b/>
          <w:sz w:val="24"/>
          <w:szCs w:val="24"/>
          <w:lang w:val="en-US"/>
        </w:rPr>
      </w:pPr>
      <w:r>
        <w:rPr>
          <w:rFonts w:ascii="GHEA Grapalat" w:hAnsi="GHEA Grapalat"/>
          <w:b/>
          <w:sz w:val="24"/>
          <w:szCs w:val="24"/>
          <w:lang w:val="en-US"/>
        </w:rPr>
        <w:t>THE TIMETABLE OF ACTIVITIES AIMED AT</w:t>
      </w:r>
      <w:r w:rsidR="003A63D1">
        <w:rPr>
          <w:rFonts w:ascii="GHEA Grapalat" w:hAnsi="GHEA Grapalat"/>
          <w:b/>
          <w:sz w:val="24"/>
          <w:szCs w:val="24"/>
          <w:lang w:val="en-US"/>
        </w:rPr>
        <w:t xml:space="preserve"> THE</w:t>
      </w:r>
      <w:r w:rsidR="003465F8">
        <w:rPr>
          <w:rFonts w:ascii="GHEA Grapalat" w:hAnsi="GHEA Grapalat"/>
          <w:b/>
          <w:sz w:val="24"/>
          <w:szCs w:val="24"/>
          <w:lang w:val="en-US"/>
        </w:rPr>
        <w:t xml:space="preserve"> INTRODUCTION</w:t>
      </w:r>
      <w:r w:rsidR="003A63D1" w:rsidRPr="00C83EDF">
        <w:rPr>
          <w:rFonts w:ascii="GHEA Grapalat" w:hAnsi="GHEA Grapalat"/>
          <w:b/>
          <w:sz w:val="24"/>
          <w:szCs w:val="24"/>
          <w:lang w:val="en-US"/>
        </w:rPr>
        <w:t xml:space="preserve"> OF RESPONSIBLE MINING PRACTICES</w:t>
      </w:r>
      <w:r w:rsidR="00621269">
        <w:rPr>
          <w:rStyle w:val="FootnoteReference"/>
          <w:rFonts w:ascii="GHEA Grapalat" w:hAnsi="GHEA Grapalat"/>
          <w:b/>
          <w:sz w:val="24"/>
          <w:szCs w:val="24"/>
          <w:lang w:val="en-US"/>
        </w:rPr>
        <w:footnoteReference w:id="1"/>
      </w:r>
    </w:p>
    <w:tbl>
      <w:tblPr>
        <w:tblpPr w:leftFromText="180" w:rightFromText="180" w:horzAnchor="margin" w:tblpY="155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3330"/>
        <w:gridCol w:w="3331"/>
        <w:gridCol w:w="3191"/>
        <w:gridCol w:w="48"/>
        <w:gridCol w:w="2610"/>
      </w:tblGrid>
      <w:tr w:rsidR="00C71ED6" w:rsidRPr="000E554F" w:rsidTr="001D0F0D">
        <w:trPr>
          <w:trHeight w:val="720"/>
        </w:trPr>
        <w:tc>
          <w:tcPr>
            <w:tcW w:w="2766" w:type="dxa"/>
            <w:shd w:val="clear" w:color="auto" w:fill="95B3D7"/>
          </w:tcPr>
          <w:p w:rsidR="00C71ED6" w:rsidRPr="000E554F" w:rsidRDefault="00C83EDF" w:rsidP="001D0F0D">
            <w:pPr>
              <w:spacing w:after="0" w:line="240" w:lineRule="auto"/>
              <w:rPr>
                <w:rFonts w:ascii="GHEA Grapalat" w:hAnsi="GHEA Grapalat"/>
                <w:b/>
                <w:bCs/>
                <w:color w:val="000000"/>
                <w:lang w:eastAsia="en-GB"/>
              </w:rPr>
            </w:pPr>
            <w:r w:rsidRPr="00910E63">
              <w:rPr>
                <w:rFonts w:ascii="GHEA Grapalat" w:hAnsi="GHEA Grapalat"/>
                <w:b/>
                <w:bCs/>
                <w:color w:val="000000"/>
                <w:lang w:eastAsia="en-GB"/>
              </w:rPr>
              <w:t>ROADMAP ITEM</w:t>
            </w:r>
          </w:p>
        </w:tc>
        <w:tc>
          <w:tcPr>
            <w:tcW w:w="3330" w:type="dxa"/>
            <w:shd w:val="clear" w:color="auto" w:fill="95B3D7"/>
          </w:tcPr>
          <w:p w:rsidR="00C71ED6" w:rsidRPr="000E554F" w:rsidRDefault="00C83EDF" w:rsidP="001D0F0D">
            <w:pPr>
              <w:spacing w:after="0" w:line="240" w:lineRule="auto"/>
              <w:rPr>
                <w:rFonts w:ascii="GHEA Grapalat" w:hAnsi="GHEA Grapalat"/>
                <w:b/>
                <w:bCs/>
                <w:color w:val="000000"/>
                <w:lang w:eastAsia="en-GB"/>
              </w:rPr>
            </w:pPr>
            <w:r w:rsidRPr="00910E63">
              <w:rPr>
                <w:rFonts w:ascii="GHEA Grapalat" w:hAnsi="GHEA Grapalat"/>
                <w:b/>
                <w:bCs/>
                <w:color w:val="000000"/>
                <w:lang w:eastAsia="en-GB"/>
              </w:rPr>
              <w:t>OBJECTIVE</w:t>
            </w:r>
          </w:p>
        </w:tc>
        <w:tc>
          <w:tcPr>
            <w:tcW w:w="3331" w:type="dxa"/>
            <w:shd w:val="clear" w:color="auto" w:fill="95B3D7"/>
          </w:tcPr>
          <w:p w:rsidR="00C71ED6" w:rsidRPr="000E554F" w:rsidRDefault="00C83EDF" w:rsidP="001D0F0D">
            <w:pPr>
              <w:spacing w:after="0" w:line="240" w:lineRule="auto"/>
              <w:rPr>
                <w:rFonts w:ascii="GHEA Grapalat" w:hAnsi="GHEA Grapalat"/>
                <w:b/>
                <w:bCs/>
                <w:color w:val="000000"/>
                <w:lang w:eastAsia="en-GB"/>
              </w:rPr>
            </w:pPr>
            <w:r>
              <w:rPr>
                <w:rFonts w:ascii="GHEA Grapalat" w:hAnsi="GHEA Grapalat"/>
                <w:b/>
                <w:bCs/>
                <w:color w:val="000000"/>
                <w:lang w:eastAsia="en-GB"/>
              </w:rPr>
              <w:t>ACTIVITIES</w:t>
            </w:r>
          </w:p>
        </w:tc>
        <w:tc>
          <w:tcPr>
            <w:tcW w:w="3239" w:type="dxa"/>
            <w:gridSpan w:val="2"/>
            <w:shd w:val="clear" w:color="auto" w:fill="95B3D7"/>
          </w:tcPr>
          <w:p w:rsidR="00C71ED6" w:rsidRPr="000E554F" w:rsidRDefault="00C83EDF" w:rsidP="001D0F0D">
            <w:pPr>
              <w:spacing w:after="0" w:line="240" w:lineRule="auto"/>
              <w:rPr>
                <w:rFonts w:ascii="GHEA Grapalat" w:hAnsi="GHEA Grapalat"/>
                <w:b/>
                <w:bCs/>
                <w:color w:val="000000"/>
                <w:lang w:eastAsia="en-GB"/>
              </w:rPr>
            </w:pPr>
            <w:r w:rsidRPr="00910E63">
              <w:rPr>
                <w:rFonts w:ascii="GHEA Grapalat" w:hAnsi="GHEA Grapalat"/>
                <w:b/>
                <w:bCs/>
                <w:color w:val="000000"/>
                <w:lang w:eastAsia="en-GB"/>
              </w:rPr>
              <w:t>RESPONSIBLE</w:t>
            </w:r>
          </w:p>
        </w:tc>
        <w:tc>
          <w:tcPr>
            <w:tcW w:w="2610" w:type="dxa"/>
            <w:shd w:val="clear" w:color="auto" w:fill="95B3D7"/>
          </w:tcPr>
          <w:p w:rsidR="00C71ED6" w:rsidRPr="000E554F" w:rsidRDefault="00C83EDF" w:rsidP="00C83EDF">
            <w:pPr>
              <w:spacing w:after="0" w:line="240" w:lineRule="auto"/>
              <w:rPr>
                <w:rFonts w:ascii="GHEA Grapalat" w:hAnsi="GHEA Grapalat"/>
                <w:b/>
                <w:bCs/>
                <w:color w:val="000000"/>
                <w:lang w:eastAsia="en-GB"/>
              </w:rPr>
            </w:pPr>
            <w:r>
              <w:rPr>
                <w:rFonts w:ascii="GHEA Grapalat" w:hAnsi="GHEA Grapalat"/>
                <w:b/>
                <w:bCs/>
                <w:color w:val="000000"/>
                <w:lang w:eastAsia="en-GB"/>
              </w:rPr>
              <w:t>DEADLINE</w:t>
            </w:r>
          </w:p>
        </w:tc>
      </w:tr>
      <w:tr w:rsidR="00C71ED6" w:rsidRPr="000E554F" w:rsidTr="001D0F0D">
        <w:trPr>
          <w:trHeight w:val="1952"/>
        </w:trPr>
        <w:tc>
          <w:tcPr>
            <w:tcW w:w="2766" w:type="dxa"/>
            <w:vMerge w:val="restart"/>
          </w:tcPr>
          <w:p w:rsidR="00C71ED6" w:rsidRPr="000E554F" w:rsidRDefault="00C71ED6" w:rsidP="001D0F0D">
            <w:pPr>
              <w:pStyle w:val="ListParagraph"/>
              <w:numPr>
                <w:ilvl w:val="0"/>
                <w:numId w:val="4"/>
              </w:numPr>
              <w:spacing w:after="0" w:line="240" w:lineRule="auto"/>
              <w:rPr>
                <w:rFonts w:ascii="GHEA Grapalat" w:hAnsi="GHEA Grapalat"/>
                <w:b/>
                <w:bCs/>
                <w:color w:val="000000"/>
                <w:sz w:val="20"/>
                <w:szCs w:val="20"/>
                <w:lang w:val="en-US" w:eastAsia="en-GB"/>
              </w:rPr>
            </w:pPr>
          </w:p>
          <w:p w:rsidR="00882AA2" w:rsidRPr="00910E63" w:rsidRDefault="00882AA2" w:rsidP="001D0F0D">
            <w:pPr>
              <w:spacing w:after="0" w:line="240" w:lineRule="auto"/>
              <w:rPr>
                <w:rFonts w:ascii="GHEA Grapalat" w:hAnsi="GHEA Grapalat" w:cs="Sylfaen"/>
                <w:sz w:val="24"/>
                <w:szCs w:val="24"/>
                <w:lang w:val="en-US"/>
              </w:rPr>
            </w:pPr>
            <w:r w:rsidRPr="006A212A">
              <w:rPr>
                <w:rFonts w:ascii="GHEA Grapalat" w:hAnsi="GHEA Grapalat" w:cs="Sylfaen"/>
                <w:sz w:val="24"/>
                <w:szCs w:val="24"/>
                <w:lang w:val="en-US"/>
              </w:rPr>
              <w:t xml:space="preserve">EITI Armenia’s MSG </w:t>
            </w:r>
            <w:r w:rsidR="001435EA">
              <w:rPr>
                <w:rFonts w:ascii="GHEA Grapalat" w:hAnsi="GHEA Grapalat" w:cs="Sylfaen"/>
                <w:sz w:val="24"/>
                <w:szCs w:val="24"/>
                <w:lang w:val="en-US"/>
              </w:rPr>
              <w:t>A</w:t>
            </w:r>
            <w:r w:rsidRPr="006A212A">
              <w:rPr>
                <w:rFonts w:ascii="GHEA Grapalat" w:hAnsi="GHEA Grapalat" w:cs="Sylfaen"/>
                <w:sz w:val="24"/>
                <w:szCs w:val="24"/>
                <w:lang w:val="en-US"/>
              </w:rPr>
              <w:t xml:space="preserve">pproach on the </w:t>
            </w:r>
            <w:r w:rsidR="001435EA">
              <w:rPr>
                <w:rFonts w:ascii="GHEA Grapalat" w:hAnsi="GHEA Grapalat" w:cs="Sylfaen"/>
                <w:sz w:val="24"/>
                <w:szCs w:val="24"/>
                <w:lang w:val="en-US"/>
              </w:rPr>
              <w:t>R</w:t>
            </w:r>
            <w:r w:rsidRPr="006A212A">
              <w:rPr>
                <w:rFonts w:ascii="GHEA Grapalat" w:hAnsi="GHEA Grapalat" w:cs="Sylfaen"/>
                <w:sz w:val="24"/>
                <w:szCs w:val="24"/>
                <w:lang w:val="en-US"/>
              </w:rPr>
              <w:t xml:space="preserve">esponsible </w:t>
            </w:r>
            <w:r w:rsidR="001435EA">
              <w:rPr>
                <w:rFonts w:ascii="GHEA Grapalat" w:hAnsi="GHEA Grapalat" w:cs="Sylfaen"/>
                <w:sz w:val="24"/>
                <w:szCs w:val="24"/>
                <w:lang w:val="en-US"/>
              </w:rPr>
              <w:t>M</w:t>
            </w:r>
            <w:r w:rsidRPr="006A212A">
              <w:rPr>
                <w:rFonts w:ascii="GHEA Grapalat" w:hAnsi="GHEA Grapalat" w:cs="Sylfaen"/>
                <w:sz w:val="24"/>
                <w:szCs w:val="24"/>
                <w:lang w:val="en-US"/>
              </w:rPr>
              <w:t>ining” concept paper</w:t>
            </w:r>
            <w:r>
              <w:rPr>
                <w:rFonts w:ascii="GHEA Grapalat" w:hAnsi="GHEA Grapalat" w:cs="Sylfaen"/>
                <w:sz w:val="24"/>
                <w:szCs w:val="24"/>
                <w:lang w:val="en-US"/>
              </w:rPr>
              <w:t xml:space="preserve"> development</w:t>
            </w:r>
          </w:p>
          <w:p w:rsidR="00C71ED6" w:rsidRPr="00910E63" w:rsidRDefault="00C71ED6" w:rsidP="001D0F0D">
            <w:pPr>
              <w:spacing w:after="0" w:line="240" w:lineRule="auto"/>
              <w:rPr>
                <w:rFonts w:ascii="GHEA Grapalat" w:hAnsi="GHEA Grapalat" w:cs="Sylfaen"/>
                <w:sz w:val="24"/>
                <w:szCs w:val="24"/>
                <w:lang w:val="en-US"/>
              </w:rPr>
            </w:pPr>
          </w:p>
          <w:p w:rsidR="00C71ED6" w:rsidRPr="000E554F" w:rsidRDefault="00C71ED6" w:rsidP="001D0F0D">
            <w:pPr>
              <w:spacing w:after="0" w:line="240" w:lineRule="auto"/>
              <w:ind w:firstLine="120"/>
              <w:rPr>
                <w:rFonts w:ascii="GHEA Grapalat" w:hAnsi="GHEA Grapalat"/>
                <w:color w:val="000000"/>
                <w:sz w:val="20"/>
                <w:szCs w:val="20"/>
                <w:lang w:eastAsia="en-GB"/>
              </w:rPr>
            </w:pPr>
          </w:p>
          <w:p w:rsidR="00C71ED6" w:rsidRPr="000E554F" w:rsidRDefault="00C71ED6" w:rsidP="001D0F0D">
            <w:pPr>
              <w:spacing w:after="0" w:line="240" w:lineRule="auto"/>
              <w:ind w:firstLine="120"/>
              <w:rPr>
                <w:rFonts w:ascii="GHEA Grapalat" w:hAnsi="GHEA Grapalat"/>
                <w:color w:val="000000"/>
                <w:sz w:val="20"/>
                <w:szCs w:val="20"/>
                <w:lang w:eastAsia="en-GB"/>
              </w:rPr>
            </w:pPr>
          </w:p>
          <w:p w:rsidR="00C71ED6" w:rsidRPr="000E554F" w:rsidRDefault="00C71ED6" w:rsidP="001D0F0D">
            <w:pPr>
              <w:spacing w:after="0" w:line="240" w:lineRule="auto"/>
              <w:ind w:firstLine="120"/>
              <w:rPr>
                <w:rFonts w:ascii="GHEA Grapalat" w:hAnsi="GHEA Grapalat"/>
                <w:color w:val="000000"/>
                <w:sz w:val="20"/>
                <w:szCs w:val="20"/>
                <w:lang w:eastAsia="en-GB"/>
              </w:rPr>
            </w:pPr>
          </w:p>
          <w:p w:rsidR="00C71ED6" w:rsidRDefault="00C71ED6" w:rsidP="001D0F0D">
            <w:pPr>
              <w:ind w:firstLine="120"/>
              <w:rPr>
                <w:rFonts w:ascii="GHEA Grapalat" w:hAnsi="GHEA Grapalat"/>
                <w:b/>
                <w:bCs/>
                <w:color w:val="000000"/>
                <w:sz w:val="20"/>
                <w:szCs w:val="20"/>
                <w:lang w:eastAsia="en-GB"/>
              </w:rPr>
            </w:pPr>
          </w:p>
          <w:p w:rsidR="00621269" w:rsidRDefault="00621269" w:rsidP="001D0F0D">
            <w:pPr>
              <w:ind w:firstLine="120"/>
              <w:rPr>
                <w:rFonts w:ascii="GHEA Grapalat" w:hAnsi="GHEA Grapalat"/>
                <w:b/>
                <w:bCs/>
                <w:color w:val="000000"/>
                <w:sz w:val="20"/>
                <w:szCs w:val="20"/>
                <w:lang w:eastAsia="en-GB"/>
              </w:rPr>
            </w:pPr>
          </w:p>
          <w:p w:rsidR="00621269" w:rsidRDefault="00621269" w:rsidP="001D0F0D">
            <w:pPr>
              <w:ind w:firstLine="120"/>
              <w:rPr>
                <w:rFonts w:ascii="GHEA Grapalat" w:hAnsi="GHEA Grapalat"/>
                <w:b/>
                <w:bCs/>
                <w:color w:val="000000"/>
                <w:sz w:val="20"/>
                <w:szCs w:val="20"/>
                <w:lang w:eastAsia="en-GB"/>
              </w:rPr>
            </w:pPr>
          </w:p>
          <w:p w:rsidR="00621269" w:rsidRDefault="00621269" w:rsidP="001D0F0D">
            <w:pPr>
              <w:ind w:firstLine="120"/>
              <w:rPr>
                <w:rFonts w:ascii="GHEA Grapalat" w:hAnsi="GHEA Grapalat"/>
                <w:b/>
                <w:bCs/>
                <w:color w:val="000000"/>
                <w:sz w:val="20"/>
                <w:szCs w:val="20"/>
                <w:lang w:eastAsia="en-GB"/>
              </w:rPr>
            </w:pPr>
          </w:p>
          <w:p w:rsidR="00621269" w:rsidRPr="000E554F" w:rsidRDefault="00621269" w:rsidP="001D0F0D">
            <w:pPr>
              <w:ind w:firstLine="120"/>
              <w:rPr>
                <w:rFonts w:ascii="GHEA Grapalat" w:hAnsi="GHEA Grapalat"/>
                <w:b/>
                <w:bCs/>
                <w:color w:val="000000"/>
                <w:sz w:val="20"/>
                <w:szCs w:val="20"/>
                <w:lang w:eastAsia="en-GB"/>
              </w:rPr>
            </w:pPr>
          </w:p>
        </w:tc>
        <w:tc>
          <w:tcPr>
            <w:tcW w:w="3330" w:type="dxa"/>
            <w:vMerge w:val="restart"/>
          </w:tcPr>
          <w:p w:rsidR="00C71ED6" w:rsidRPr="000E554F" w:rsidRDefault="00CB1C52" w:rsidP="001D0F0D">
            <w:pPr>
              <w:spacing w:after="0" w:line="240" w:lineRule="auto"/>
              <w:rPr>
                <w:rFonts w:ascii="GHEA Grapalat" w:hAnsi="GHEA Grapalat"/>
                <w:color w:val="000000"/>
                <w:sz w:val="20"/>
                <w:szCs w:val="20"/>
                <w:lang w:eastAsia="en-GB"/>
              </w:rPr>
            </w:pPr>
            <w:r>
              <w:rPr>
                <w:rFonts w:ascii="GHEA Grapalat" w:hAnsi="GHEA Grapalat"/>
                <w:color w:val="000000"/>
                <w:sz w:val="20"/>
                <w:szCs w:val="20"/>
                <w:lang w:eastAsia="en-GB"/>
              </w:rPr>
              <w:t>Giving definition or the scope of responsible mining based on the analysis of the issues related to the mining sector and study of international practice</w:t>
            </w:r>
            <w:r w:rsidR="008B13E1">
              <w:rPr>
                <w:rFonts w:ascii="GHEA Grapalat" w:hAnsi="GHEA Grapalat"/>
                <w:color w:val="000000"/>
                <w:sz w:val="20"/>
                <w:szCs w:val="20"/>
                <w:lang w:eastAsia="en-GB"/>
              </w:rPr>
              <w:t>s</w:t>
            </w:r>
            <w:r>
              <w:rPr>
                <w:rFonts w:ascii="GHEA Grapalat" w:hAnsi="GHEA Grapalat"/>
                <w:color w:val="000000"/>
                <w:sz w:val="20"/>
                <w:szCs w:val="20"/>
                <w:lang w:eastAsia="en-GB"/>
              </w:rPr>
              <w:t xml:space="preserve">, where </w:t>
            </w:r>
            <w:r w:rsidRPr="00CB1C52">
              <w:rPr>
                <w:rFonts w:ascii="GHEA Grapalat" w:hAnsi="GHEA Grapalat"/>
                <w:color w:val="000000"/>
                <w:sz w:val="20"/>
                <w:szCs w:val="20"/>
                <w:lang w:eastAsia="en-GB"/>
              </w:rPr>
              <w:t>general dir</w:t>
            </w:r>
            <w:r>
              <w:rPr>
                <w:rFonts w:ascii="GHEA Grapalat" w:hAnsi="GHEA Grapalat"/>
                <w:color w:val="000000"/>
                <w:sz w:val="20"/>
                <w:szCs w:val="20"/>
                <w:lang w:eastAsia="en-GB"/>
              </w:rPr>
              <w:t>ections and priorities of the responsible mining</w:t>
            </w:r>
            <w:r w:rsidRPr="00CB1C52">
              <w:rPr>
                <w:rFonts w:ascii="GHEA Grapalat" w:hAnsi="GHEA Grapalat"/>
                <w:color w:val="000000"/>
                <w:sz w:val="20"/>
                <w:szCs w:val="20"/>
                <w:lang w:eastAsia="en-GB"/>
              </w:rPr>
              <w:t xml:space="preserve"> will be reflected.</w:t>
            </w:r>
          </w:p>
          <w:p w:rsidR="00C71ED6" w:rsidRPr="000E554F" w:rsidRDefault="00C71ED6" w:rsidP="001D0F0D">
            <w:pPr>
              <w:spacing w:after="0" w:line="240" w:lineRule="auto"/>
              <w:rPr>
                <w:rFonts w:ascii="GHEA Grapalat" w:hAnsi="GHEA Grapalat"/>
                <w:color w:val="000000"/>
                <w:sz w:val="20"/>
                <w:szCs w:val="20"/>
                <w:lang w:eastAsia="en-GB"/>
              </w:rPr>
            </w:pPr>
          </w:p>
          <w:p w:rsidR="00C71ED6" w:rsidRPr="000E554F" w:rsidRDefault="00C71ED6" w:rsidP="001D0F0D">
            <w:pPr>
              <w:spacing w:after="0" w:line="240" w:lineRule="auto"/>
              <w:rPr>
                <w:rFonts w:ascii="GHEA Grapalat" w:hAnsi="GHEA Grapalat"/>
                <w:color w:val="000000"/>
                <w:sz w:val="20"/>
                <w:szCs w:val="20"/>
                <w:lang w:eastAsia="en-GB"/>
              </w:rPr>
            </w:pPr>
          </w:p>
          <w:p w:rsidR="00C71ED6" w:rsidRPr="000E554F" w:rsidRDefault="00C71ED6" w:rsidP="001D0F0D">
            <w:pPr>
              <w:rPr>
                <w:rFonts w:ascii="GHEA Grapalat" w:hAnsi="GHEA Grapalat"/>
                <w:color w:val="000000"/>
                <w:sz w:val="20"/>
                <w:szCs w:val="20"/>
                <w:lang w:eastAsia="en-GB"/>
              </w:rPr>
            </w:pPr>
          </w:p>
        </w:tc>
        <w:tc>
          <w:tcPr>
            <w:tcW w:w="3331" w:type="dxa"/>
          </w:tcPr>
          <w:p w:rsidR="00C71ED6" w:rsidRPr="003D43E6" w:rsidRDefault="00C71ED6" w:rsidP="006A263A">
            <w:pPr>
              <w:spacing w:after="0" w:line="240" w:lineRule="auto"/>
              <w:rPr>
                <w:rFonts w:ascii="GHEA Grapalat" w:hAnsi="GHEA Grapalat"/>
                <w:color w:val="000000"/>
                <w:sz w:val="20"/>
                <w:szCs w:val="20"/>
                <w:lang w:val="en-US" w:eastAsia="en-GB"/>
              </w:rPr>
            </w:pPr>
            <w:r w:rsidRPr="000E554F">
              <w:rPr>
                <w:rFonts w:ascii="GHEA Grapalat" w:hAnsi="GHEA Grapalat"/>
                <w:color w:val="000000"/>
                <w:sz w:val="20"/>
                <w:szCs w:val="20"/>
                <w:lang w:eastAsia="en-GB"/>
              </w:rPr>
              <w:t xml:space="preserve">1.1 </w:t>
            </w:r>
            <w:r w:rsidR="003D43E6">
              <w:rPr>
                <w:rFonts w:ascii="GHEA Grapalat" w:hAnsi="GHEA Grapalat"/>
                <w:color w:val="000000"/>
                <w:sz w:val="20"/>
                <w:szCs w:val="20"/>
                <w:lang w:eastAsia="en-GB"/>
              </w:rPr>
              <w:t xml:space="preserve">submitting </w:t>
            </w:r>
            <w:r w:rsidR="001435EA">
              <w:rPr>
                <w:rFonts w:ascii="GHEA Grapalat" w:hAnsi="GHEA Grapalat"/>
                <w:color w:val="000000"/>
                <w:sz w:val="20"/>
                <w:szCs w:val="20"/>
                <w:lang w:eastAsia="en-GB"/>
              </w:rPr>
              <w:t xml:space="preserve">proposals </w:t>
            </w:r>
            <w:r w:rsidR="003D43E6">
              <w:rPr>
                <w:rFonts w:ascii="GHEA Grapalat" w:hAnsi="GHEA Grapalat"/>
                <w:color w:val="000000"/>
                <w:sz w:val="20"/>
                <w:szCs w:val="20"/>
                <w:lang w:eastAsia="en-GB"/>
              </w:rPr>
              <w:t xml:space="preserve">on the scope and directions of responsible mining by </w:t>
            </w:r>
            <w:r w:rsidR="001435EA">
              <w:rPr>
                <w:rFonts w:ascii="GHEA Grapalat" w:hAnsi="GHEA Grapalat"/>
                <w:color w:val="000000"/>
                <w:sz w:val="20"/>
                <w:szCs w:val="20"/>
                <w:lang w:eastAsia="en-GB"/>
              </w:rPr>
              <w:t xml:space="preserve">the </w:t>
            </w:r>
            <w:r w:rsidR="003D43E6">
              <w:rPr>
                <w:rFonts w:ascii="GHEA Grapalat" w:hAnsi="GHEA Grapalat"/>
                <w:color w:val="000000"/>
                <w:sz w:val="20"/>
                <w:szCs w:val="20"/>
                <w:lang w:eastAsia="en-GB"/>
              </w:rPr>
              <w:t xml:space="preserve">MSG </w:t>
            </w:r>
            <w:r w:rsidR="006A263A">
              <w:rPr>
                <w:rFonts w:ascii="GHEA Grapalat" w:hAnsi="GHEA Grapalat"/>
                <w:color w:val="000000"/>
                <w:sz w:val="20"/>
                <w:szCs w:val="20"/>
                <w:lang w:eastAsia="en-GB"/>
              </w:rPr>
              <w:t>RM</w:t>
            </w:r>
            <w:r w:rsidR="003D43E6">
              <w:rPr>
                <w:rFonts w:ascii="GHEA Grapalat" w:hAnsi="GHEA Grapalat"/>
                <w:color w:val="000000"/>
                <w:sz w:val="20"/>
                <w:szCs w:val="20"/>
                <w:lang w:eastAsia="en-GB"/>
              </w:rPr>
              <w:t xml:space="preserve"> </w:t>
            </w:r>
            <w:r w:rsidR="001435EA">
              <w:rPr>
                <w:rFonts w:ascii="GHEA Grapalat" w:hAnsi="GHEA Grapalat"/>
                <w:color w:val="000000"/>
                <w:sz w:val="20"/>
                <w:szCs w:val="20"/>
                <w:lang w:eastAsia="en-GB"/>
              </w:rPr>
              <w:t>W</w:t>
            </w:r>
            <w:r w:rsidR="003D43E6">
              <w:rPr>
                <w:rFonts w:ascii="GHEA Grapalat" w:hAnsi="GHEA Grapalat"/>
                <w:color w:val="000000"/>
                <w:sz w:val="20"/>
                <w:szCs w:val="20"/>
                <w:lang w:eastAsia="en-GB"/>
              </w:rPr>
              <w:t xml:space="preserve">orking </w:t>
            </w:r>
            <w:r w:rsidR="001435EA">
              <w:rPr>
                <w:rFonts w:ascii="GHEA Grapalat" w:hAnsi="GHEA Grapalat"/>
                <w:color w:val="000000"/>
                <w:sz w:val="20"/>
                <w:szCs w:val="20"/>
                <w:lang w:eastAsia="en-GB"/>
              </w:rPr>
              <w:t>G</w:t>
            </w:r>
            <w:r w:rsidR="003D43E6">
              <w:rPr>
                <w:rFonts w:ascii="GHEA Grapalat" w:hAnsi="GHEA Grapalat"/>
                <w:color w:val="000000"/>
                <w:sz w:val="20"/>
                <w:szCs w:val="20"/>
                <w:lang w:eastAsia="en-GB"/>
              </w:rPr>
              <w:t>roup.</w:t>
            </w:r>
          </w:p>
        </w:tc>
        <w:tc>
          <w:tcPr>
            <w:tcW w:w="3239" w:type="dxa"/>
            <w:gridSpan w:val="2"/>
          </w:tcPr>
          <w:p w:rsidR="00C71ED6" w:rsidRPr="00D84D69" w:rsidRDefault="006A263A" w:rsidP="00D84D69">
            <w:pPr>
              <w:spacing w:after="0" w:line="240" w:lineRule="auto"/>
              <w:rPr>
                <w:rFonts w:ascii="GHEA Grapalat" w:hAnsi="GHEA Grapalat"/>
                <w:color w:val="000000"/>
                <w:sz w:val="20"/>
                <w:szCs w:val="20"/>
                <w:lang w:val="en-US" w:eastAsia="en-GB"/>
              </w:rPr>
            </w:pPr>
            <w:r>
              <w:rPr>
                <w:rFonts w:ascii="GHEA Grapalat" w:hAnsi="GHEA Grapalat"/>
                <w:color w:val="000000"/>
                <w:sz w:val="20"/>
                <w:szCs w:val="20"/>
                <w:lang w:val="en-US" w:eastAsia="en-GB"/>
              </w:rPr>
              <w:t>RM</w:t>
            </w:r>
            <w:r w:rsidR="00D84D69">
              <w:rPr>
                <w:rFonts w:ascii="GHEA Grapalat" w:hAnsi="GHEA Grapalat"/>
                <w:color w:val="000000"/>
                <w:sz w:val="20"/>
                <w:szCs w:val="20"/>
                <w:lang w:val="en-US" w:eastAsia="en-GB"/>
              </w:rPr>
              <w:t xml:space="preserve"> </w:t>
            </w:r>
            <w:r w:rsidR="001435EA">
              <w:rPr>
                <w:rFonts w:ascii="GHEA Grapalat" w:hAnsi="GHEA Grapalat"/>
                <w:color w:val="000000"/>
                <w:sz w:val="20"/>
                <w:szCs w:val="20"/>
                <w:lang w:val="en-US" w:eastAsia="en-GB"/>
              </w:rPr>
              <w:t>W</w:t>
            </w:r>
            <w:r w:rsidR="00D84D69">
              <w:rPr>
                <w:rFonts w:ascii="GHEA Grapalat" w:hAnsi="GHEA Grapalat"/>
                <w:color w:val="000000"/>
                <w:sz w:val="20"/>
                <w:szCs w:val="20"/>
                <w:lang w:val="en-US" w:eastAsia="en-GB"/>
              </w:rPr>
              <w:t xml:space="preserve">orking </w:t>
            </w:r>
            <w:r w:rsidR="001435EA">
              <w:rPr>
                <w:rFonts w:ascii="GHEA Grapalat" w:hAnsi="GHEA Grapalat"/>
                <w:color w:val="000000"/>
                <w:sz w:val="20"/>
                <w:szCs w:val="20"/>
                <w:lang w:val="en-US" w:eastAsia="en-GB"/>
              </w:rPr>
              <w:t>G</w:t>
            </w:r>
            <w:r w:rsidR="00D84D69">
              <w:rPr>
                <w:rFonts w:ascii="GHEA Grapalat" w:hAnsi="GHEA Grapalat"/>
                <w:color w:val="000000"/>
                <w:sz w:val="20"/>
                <w:szCs w:val="20"/>
                <w:lang w:val="en-US" w:eastAsia="en-GB"/>
              </w:rPr>
              <w:t>roup</w:t>
            </w:r>
          </w:p>
        </w:tc>
        <w:tc>
          <w:tcPr>
            <w:tcW w:w="2610" w:type="dxa"/>
          </w:tcPr>
          <w:p w:rsidR="00217D93" w:rsidRDefault="00E175C9" w:rsidP="001D0F0D">
            <w:pPr>
              <w:spacing w:after="0" w:line="240" w:lineRule="auto"/>
              <w:jc w:val="right"/>
              <w:rPr>
                <w:rFonts w:ascii="GHEA Grapalat" w:hAnsi="GHEA Grapalat"/>
                <w:color w:val="000000"/>
                <w:sz w:val="20"/>
                <w:szCs w:val="20"/>
                <w:lang w:val="en-US" w:eastAsia="en-GB"/>
              </w:rPr>
            </w:pPr>
            <w:r>
              <w:rPr>
                <w:rFonts w:ascii="GHEA Grapalat" w:hAnsi="GHEA Grapalat"/>
                <w:color w:val="000000"/>
                <w:sz w:val="20"/>
                <w:szCs w:val="20"/>
                <w:lang w:val="en-US" w:eastAsia="en-GB"/>
              </w:rPr>
              <w:t>January,</w:t>
            </w:r>
            <w:r w:rsidR="007013F9">
              <w:rPr>
                <w:rFonts w:ascii="GHEA Grapalat" w:hAnsi="GHEA Grapalat"/>
                <w:color w:val="000000"/>
                <w:sz w:val="20"/>
                <w:szCs w:val="20"/>
                <w:lang w:val="hy-AM" w:eastAsia="en-GB"/>
              </w:rPr>
              <w:t xml:space="preserve"> </w:t>
            </w:r>
          </w:p>
          <w:p w:rsidR="00C71ED6" w:rsidRPr="00E175C9" w:rsidRDefault="00E175C9" w:rsidP="001D0F0D">
            <w:pPr>
              <w:spacing w:after="0" w:line="240" w:lineRule="auto"/>
              <w:jc w:val="right"/>
              <w:rPr>
                <w:rFonts w:ascii="GHEA Grapalat" w:hAnsi="GHEA Grapalat"/>
                <w:color w:val="000000"/>
                <w:sz w:val="20"/>
                <w:szCs w:val="20"/>
                <w:lang w:val="en-US" w:eastAsia="en-GB"/>
              </w:rPr>
            </w:pPr>
            <w:r>
              <w:rPr>
                <w:rFonts w:ascii="GHEA Grapalat" w:hAnsi="GHEA Grapalat"/>
                <w:color w:val="000000"/>
                <w:sz w:val="20"/>
                <w:szCs w:val="20"/>
                <w:lang w:val="hy-AM" w:eastAsia="en-GB"/>
              </w:rPr>
              <w:t>201</w:t>
            </w:r>
            <w:r>
              <w:rPr>
                <w:rFonts w:ascii="GHEA Grapalat" w:hAnsi="GHEA Grapalat"/>
                <w:color w:val="000000"/>
                <w:sz w:val="20"/>
                <w:szCs w:val="20"/>
                <w:lang w:val="en-US" w:eastAsia="en-GB"/>
              </w:rPr>
              <w:t>9</w:t>
            </w:r>
          </w:p>
        </w:tc>
      </w:tr>
      <w:tr w:rsidR="00C71ED6" w:rsidRPr="000E554F" w:rsidTr="001D0F0D">
        <w:trPr>
          <w:trHeight w:val="1792"/>
        </w:trPr>
        <w:tc>
          <w:tcPr>
            <w:tcW w:w="2766" w:type="dxa"/>
            <w:vMerge/>
          </w:tcPr>
          <w:p w:rsidR="00C71ED6" w:rsidRPr="000E554F" w:rsidRDefault="00C71ED6" w:rsidP="001D0F0D">
            <w:pPr>
              <w:pStyle w:val="ListParagraph"/>
              <w:numPr>
                <w:ilvl w:val="0"/>
                <w:numId w:val="2"/>
              </w:numPr>
              <w:rPr>
                <w:rFonts w:ascii="GHEA Grapalat" w:hAnsi="GHEA Grapalat"/>
                <w:b/>
                <w:bCs/>
                <w:color w:val="000000"/>
                <w:sz w:val="20"/>
                <w:szCs w:val="20"/>
                <w:lang w:eastAsia="en-GB"/>
              </w:rPr>
            </w:pPr>
          </w:p>
        </w:tc>
        <w:tc>
          <w:tcPr>
            <w:tcW w:w="3330" w:type="dxa"/>
            <w:vMerge/>
          </w:tcPr>
          <w:p w:rsidR="00C71ED6" w:rsidRPr="000E554F" w:rsidRDefault="00C71ED6" w:rsidP="001D0F0D">
            <w:pPr>
              <w:rPr>
                <w:rFonts w:ascii="GHEA Grapalat" w:hAnsi="GHEA Grapalat"/>
                <w:color w:val="000000"/>
                <w:sz w:val="20"/>
                <w:szCs w:val="20"/>
                <w:lang w:eastAsia="en-GB"/>
              </w:rPr>
            </w:pPr>
          </w:p>
        </w:tc>
        <w:tc>
          <w:tcPr>
            <w:tcW w:w="3331" w:type="dxa"/>
          </w:tcPr>
          <w:p w:rsidR="00C71ED6" w:rsidRPr="00D4592D" w:rsidRDefault="00C71ED6" w:rsidP="00432925">
            <w:pPr>
              <w:spacing w:after="0" w:line="240" w:lineRule="auto"/>
              <w:rPr>
                <w:rFonts w:ascii="GHEA Grapalat" w:hAnsi="GHEA Grapalat"/>
                <w:color w:val="000000"/>
                <w:sz w:val="20"/>
                <w:szCs w:val="20"/>
                <w:lang w:val="en-US" w:eastAsia="en-GB"/>
              </w:rPr>
            </w:pPr>
            <w:r w:rsidRPr="000E554F">
              <w:rPr>
                <w:rFonts w:ascii="GHEA Grapalat" w:hAnsi="GHEA Grapalat"/>
                <w:color w:val="000000"/>
                <w:sz w:val="20"/>
                <w:szCs w:val="20"/>
                <w:lang w:eastAsia="en-GB"/>
              </w:rPr>
              <w:t xml:space="preserve">1.2 </w:t>
            </w:r>
            <w:r w:rsidR="00D4592D">
              <w:rPr>
                <w:rFonts w:ascii="GHEA Grapalat" w:hAnsi="GHEA Grapalat"/>
                <w:color w:val="000000"/>
                <w:sz w:val="20"/>
                <w:szCs w:val="20"/>
                <w:lang w:eastAsia="en-GB"/>
              </w:rPr>
              <w:t xml:space="preserve">Conducting discussion on the collected </w:t>
            </w:r>
            <w:r w:rsidR="001435EA">
              <w:rPr>
                <w:rFonts w:ascii="GHEA Grapalat" w:hAnsi="GHEA Grapalat"/>
                <w:color w:val="000000"/>
                <w:sz w:val="20"/>
                <w:szCs w:val="20"/>
                <w:lang w:eastAsia="en-GB"/>
              </w:rPr>
              <w:t xml:space="preserve">proposals </w:t>
            </w:r>
            <w:r w:rsidR="00D4592D">
              <w:rPr>
                <w:rFonts w:ascii="GHEA Grapalat" w:hAnsi="GHEA Grapalat"/>
                <w:color w:val="000000"/>
                <w:sz w:val="20"/>
                <w:szCs w:val="20"/>
                <w:lang w:eastAsia="en-GB"/>
              </w:rPr>
              <w:t>by the working group</w:t>
            </w:r>
            <w:r w:rsidR="00D4592D">
              <w:rPr>
                <w:rFonts w:ascii="GHEA Grapalat" w:hAnsi="GHEA Grapalat"/>
                <w:color w:val="000000"/>
                <w:sz w:val="20"/>
                <w:szCs w:val="20"/>
                <w:lang w:val="en-US" w:eastAsia="en-GB"/>
              </w:rPr>
              <w:t xml:space="preserve">, </w:t>
            </w:r>
            <w:r w:rsidR="00432925">
              <w:rPr>
                <w:rFonts w:ascii="GHEA Grapalat" w:hAnsi="GHEA Grapalat"/>
                <w:color w:val="000000"/>
                <w:sz w:val="20"/>
                <w:szCs w:val="20"/>
                <w:lang w:val="en-US" w:eastAsia="en-GB"/>
              </w:rPr>
              <w:t xml:space="preserve">preparation of the </w:t>
            </w:r>
            <w:r w:rsidR="00D4592D">
              <w:rPr>
                <w:rFonts w:ascii="GHEA Grapalat" w:hAnsi="GHEA Grapalat"/>
                <w:color w:val="000000"/>
                <w:sz w:val="20"/>
                <w:szCs w:val="20"/>
                <w:lang w:val="en-US" w:eastAsia="en-GB"/>
              </w:rPr>
              <w:t>document and presenting to MSG.</w:t>
            </w:r>
          </w:p>
        </w:tc>
        <w:tc>
          <w:tcPr>
            <w:tcW w:w="3239" w:type="dxa"/>
            <w:gridSpan w:val="2"/>
          </w:tcPr>
          <w:p w:rsidR="00C71ED6" w:rsidRPr="000E554F" w:rsidRDefault="001435EA" w:rsidP="001D0F0D">
            <w:pPr>
              <w:spacing w:after="0" w:line="240" w:lineRule="auto"/>
              <w:rPr>
                <w:rFonts w:ascii="GHEA Grapalat" w:hAnsi="GHEA Grapalat"/>
                <w:color w:val="000000"/>
                <w:sz w:val="20"/>
                <w:szCs w:val="20"/>
                <w:lang w:eastAsia="en-GB"/>
              </w:rPr>
            </w:pPr>
            <w:r>
              <w:rPr>
                <w:rFonts w:ascii="GHEA Grapalat" w:hAnsi="GHEA Grapalat"/>
                <w:color w:val="000000"/>
                <w:sz w:val="20"/>
                <w:szCs w:val="20"/>
                <w:lang w:val="en-US" w:eastAsia="en-GB"/>
              </w:rPr>
              <w:t>Responsible Mining Working Group</w:t>
            </w:r>
            <w:r w:rsidDel="001435EA">
              <w:rPr>
                <w:rFonts w:ascii="GHEA Grapalat" w:hAnsi="GHEA Grapalat"/>
                <w:color w:val="000000"/>
                <w:sz w:val="20"/>
                <w:szCs w:val="20"/>
                <w:lang w:val="en-US" w:eastAsia="en-GB"/>
              </w:rPr>
              <w:t xml:space="preserve"> </w:t>
            </w:r>
          </w:p>
        </w:tc>
        <w:tc>
          <w:tcPr>
            <w:tcW w:w="2610" w:type="dxa"/>
          </w:tcPr>
          <w:p w:rsidR="00217D93" w:rsidRDefault="00E175C9" w:rsidP="001D0F0D">
            <w:pPr>
              <w:spacing w:after="0" w:line="240" w:lineRule="auto"/>
              <w:jc w:val="right"/>
              <w:rPr>
                <w:rFonts w:ascii="GHEA Grapalat" w:hAnsi="GHEA Grapalat"/>
                <w:color w:val="000000"/>
                <w:sz w:val="20"/>
                <w:szCs w:val="20"/>
                <w:lang w:val="en-US" w:eastAsia="en-GB"/>
              </w:rPr>
            </w:pPr>
            <w:r>
              <w:rPr>
                <w:rFonts w:ascii="GHEA Grapalat" w:hAnsi="GHEA Grapalat"/>
                <w:color w:val="000000"/>
                <w:sz w:val="20"/>
                <w:szCs w:val="20"/>
                <w:lang w:val="en-US" w:eastAsia="en-GB"/>
              </w:rPr>
              <w:t>February,</w:t>
            </w:r>
            <w:r w:rsidR="007013F9">
              <w:rPr>
                <w:rFonts w:ascii="GHEA Grapalat" w:hAnsi="GHEA Grapalat"/>
                <w:color w:val="000000"/>
                <w:sz w:val="20"/>
                <w:szCs w:val="20"/>
                <w:lang w:val="hy-AM" w:eastAsia="en-GB"/>
              </w:rPr>
              <w:t xml:space="preserve"> </w:t>
            </w:r>
          </w:p>
          <w:p w:rsidR="00C71ED6" w:rsidRPr="00E175C9" w:rsidDel="00F0635C" w:rsidRDefault="007013F9" w:rsidP="001D0F0D">
            <w:pPr>
              <w:spacing w:after="0" w:line="240" w:lineRule="auto"/>
              <w:jc w:val="right"/>
              <w:rPr>
                <w:rFonts w:ascii="GHEA Grapalat" w:hAnsi="GHEA Grapalat"/>
                <w:color w:val="000000"/>
                <w:sz w:val="20"/>
                <w:szCs w:val="20"/>
                <w:lang w:val="en-US" w:eastAsia="en-GB"/>
              </w:rPr>
            </w:pPr>
            <w:r>
              <w:rPr>
                <w:rFonts w:ascii="GHEA Grapalat" w:hAnsi="GHEA Grapalat"/>
                <w:color w:val="000000"/>
                <w:sz w:val="20"/>
                <w:szCs w:val="20"/>
                <w:lang w:val="hy-AM" w:eastAsia="en-GB"/>
              </w:rPr>
              <w:t>2019</w:t>
            </w:r>
          </w:p>
        </w:tc>
      </w:tr>
      <w:tr w:rsidR="00C71ED6" w:rsidRPr="007013F9" w:rsidTr="001D0F0D">
        <w:trPr>
          <w:trHeight w:val="1791"/>
        </w:trPr>
        <w:tc>
          <w:tcPr>
            <w:tcW w:w="2766" w:type="dxa"/>
            <w:vMerge/>
          </w:tcPr>
          <w:p w:rsidR="00C71ED6" w:rsidRPr="000E554F" w:rsidRDefault="00C71ED6" w:rsidP="001D0F0D">
            <w:pPr>
              <w:pStyle w:val="ListParagraph"/>
              <w:numPr>
                <w:ilvl w:val="0"/>
                <w:numId w:val="2"/>
              </w:numPr>
              <w:rPr>
                <w:rFonts w:ascii="GHEA Grapalat" w:hAnsi="GHEA Grapalat"/>
                <w:b/>
                <w:bCs/>
                <w:color w:val="000000"/>
                <w:sz w:val="20"/>
                <w:szCs w:val="20"/>
                <w:lang w:eastAsia="en-GB"/>
              </w:rPr>
            </w:pPr>
          </w:p>
        </w:tc>
        <w:tc>
          <w:tcPr>
            <w:tcW w:w="3330" w:type="dxa"/>
            <w:vMerge/>
          </w:tcPr>
          <w:p w:rsidR="00C71ED6" w:rsidRPr="000E554F" w:rsidRDefault="00C71ED6" w:rsidP="001D0F0D">
            <w:pPr>
              <w:rPr>
                <w:rFonts w:ascii="GHEA Grapalat" w:hAnsi="GHEA Grapalat"/>
                <w:color w:val="000000"/>
                <w:sz w:val="20"/>
                <w:szCs w:val="20"/>
                <w:lang w:eastAsia="en-GB"/>
              </w:rPr>
            </w:pPr>
          </w:p>
        </w:tc>
        <w:tc>
          <w:tcPr>
            <w:tcW w:w="3331" w:type="dxa"/>
          </w:tcPr>
          <w:p w:rsidR="00C71ED6" w:rsidRPr="00D4592D" w:rsidRDefault="00C71ED6" w:rsidP="00D4592D">
            <w:pPr>
              <w:spacing w:after="0" w:line="240" w:lineRule="auto"/>
              <w:rPr>
                <w:rFonts w:ascii="GHEA Grapalat" w:hAnsi="GHEA Grapalat"/>
                <w:color w:val="000000"/>
                <w:sz w:val="20"/>
                <w:szCs w:val="20"/>
                <w:lang w:val="en-US" w:eastAsia="en-GB"/>
              </w:rPr>
            </w:pPr>
            <w:r w:rsidRPr="000E554F">
              <w:rPr>
                <w:rFonts w:ascii="GHEA Grapalat" w:hAnsi="GHEA Grapalat"/>
                <w:color w:val="000000"/>
                <w:sz w:val="20"/>
                <w:szCs w:val="20"/>
                <w:lang w:val="hy-AM" w:eastAsia="en-GB"/>
              </w:rPr>
              <w:t xml:space="preserve">1.3 </w:t>
            </w:r>
            <w:r w:rsidR="005012DF">
              <w:rPr>
                <w:rFonts w:ascii="GHEA Grapalat" w:hAnsi="GHEA Grapalat"/>
                <w:color w:val="000000"/>
                <w:sz w:val="20"/>
                <w:szCs w:val="20"/>
                <w:lang w:val="en-US" w:eastAsia="en-GB"/>
              </w:rPr>
              <w:t>App</w:t>
            </w:r>
            <w:r w:rsidR="00D4592D">
              <w:rPr>
                <w:rFonts w:ascii="GHEA Grapalat" w:hAnsi="GHEA Grapalat"/>
                <w:color w:val="000000"/>
                <w:sz w:val="20"/>
                <w:szCs w:val="20"/>
                <w:lang w:val="en-US" w:eastAsia="en-GB"/>
              </w:rPr>
              <w:t>rov</w:t>
            </w:r>
            <w:r w:rsidR="00432925">
              <w:rPr>
                <w:rFonts w:ascii="GHEA Grapalat" w:hAnsi="GHEA Grapalat"/>
                <w:color w:val="000000"/>
                <w:sz w:val="20"/>
                <w:szCs w:val="20"/>
                <w:lang w:val="en-US" w:eastAsia="en-GB"/>
              </w:rPr>
              <w:t>al</w:t>
            </w:r>
            <w:r w:rsidR="00D4592D">
              <w:rPr>
                <w:rFonts w:ascii="GHEA Grapalat" w:hAnsi="GHEA Grapalat"/>
                <w:color w:val="000000"/>
                <w:sz w:val="20"/>
                <w:szCs w:val="20"/>
                <w:lang w:val="en-US" w:eastAsia="en-GB"/>
              </w:rPr>
              <w:t xml:space="preserve"> of the Concept Paper by MSG</w:t>
            </w:r>
          </w:p>
        </w:tc>
        <w:tc>
          <w:tcPr>
            <w:tcW w:w="3239" w:type="dxa"/>
            <w:gridSpan w:val="2"/>
          </w:tcPr>
          <w:p w:rsidR="00C71ED6" w:rsidRPr="00E175C9" w:rsidRDefault="00E175C9" w:rsidP="001D0F0D">
            <w:pPr>
              <w:spacing w:after="0" w:line="240" w:lineRule="auto"/>
              <w:rPr>
                <w:rFonts w:ascii="GHEA Grapalat" w:hAnsi="GHEA Grapalat"/>
                <w:color w:val="000000"/>
                <w:sz w:val="20"/>
                <w:szCs w:val="20"/>
                <w:lang w:val="en-US" w:eastAsia="en-GB"/>
              </w:rPr>
            </w:pPr>
            <w:r>
              <w:rPr>
                <w:rFonts w:ascii="GHEA Grapalat" w:hAnsi="GHEA Grapalat"/>
                <w:color w:val="000000"/>
                <w:sz w:val="20"/>
                <w:szCs w:val="20"/>
                <w:lang w:val="en-US" w:eastAsia="en-GB"/>
              </w:rPr>
              <w:t>MSG</w:t>
            </w:r>
          </w:p>
        </w:tc>
        <w:tc>
          <w:tcPr>
            <w:tcW w:w="2610" w:type="dxa"/>
          </w:tcPr>
          <w:p w:rsidR="007013F9" w:rsidRDefault="00E175C9" w:rsidP="001D0F0D">
            <w:pPr>
              <w:spacing w:after="0" w:line="240" w:lineRule="auto"/>
              <w:jc w:val="right"/>
              <w:rPr>
                <w:rFonts w:ascii="GHEA Grapalat" w:hAnsi="GHEA Grapalat"/>
                <w:color w:val="000000"/>
                <w:sz w:val="20"/>
                <w:szCs w:val="20"/>
                <w:lang w:val="hy-AM" w:eastAsia="en-GB"/>
              </w:rPr>
            </w:pPr>
            <w:r>
              <w:rPr>
                <w:rFonts w:ascii="GHEA Grapalat" w:hAnsi="GHEA Grapalat"/>
                <w:color w:val="000000"/>
                <w:sz w:val="20"/>
                <w:szCs w:val="20"/>
                <w:lang w:val="en-US" w:eastAsia="en-GB"/>
              </w:rPr>
              <w:t>February</w:t>
            </w:r>
            <w:r w:rsidR="007013F9">
              <w:rPr>
                <w:rFonts w:ascii="GHEA Grapalat" w:hAnsi="GHEA Grapalat"/>
                <w:color w:val="000000"/>
                <w:sz w:val="20"/>
                <w:szCs w:val="20"/>
                <w:lang w:val="hy-AM" w:eastAsia="en-GB"/>
              </w:rPr>
              <w:t>-</w:t>
            </w:r>
            <w:r>
              <w:rPr>
                <w:rFonts w:ascii="GHEA Grapalat" w:hAnsi="GHEA Grapalat"/>
                <w:color w:val="000000"/>
                <w:sz w:val="20"/>
                <w:szCs w:val="20"/>
                <w:lang w:val="en-US" w:eastAsia="en-GB"/>
              </w:rPr>
              <w:t>March,</w:t>
            </w:r>
            <w:r w:rsidR="007013F9">
              <w:rPr>
                <w:rFonts w:ascii="GHEA Grapalat" w:hAnsi="GHEA Grapalat"/>
                <w:color w:val="000000"/>
                <w:sz w:val="20"/>
                <w:szCs w:val="20"/>
                <w:lang w:val="hy-AM" w:eastAsia="en-GB"/>
              </w:rPr>
              <w:t xml:space="preserve"> </w:t>
            </w:r>
          </w:p>
          <w:p w:rsidR="00C71ED6" w:rsidRPr="007013F9" w:rsidRDefault="007013F9" w:rsidP="001D0F0D">
            <w:pPr>
              <w:spacing w:after="0" w:line="240" w:lineRule="auto"/>
              <w:jc w:val="right"/>
              <w:rPr>
                <w:rFonts w:ascii="GHEA Grapalat" w:hAnsi="GHEA Grapalat"/>
                <w:color w:val="000000"/>
                <w:sz w:val="20"/>
                <w:szCs w:val="20"/>
                <w:lang w:val="hy-AM" w:eastAsia="en-GB"/>
              </w:rPr>
            </w:pPr>
            <w:r>
              <w:rPr>
                <w:rFonts w:ascii="GHEA Grapalat" w:hAnsi="GHEA Grapalat"/>
                <w:color w:val="000000"/>
                <w:sz w:val="20"/>
                <w:szCs w:val="20"/>
                <w:lang w:val="hy-AM" w:eastAsia="en-GB"/>
              </w:rPr>
              <w:t xml:space="preserve">2019 </w:t>
            </w:r>
          </w:p>
        </w:tc>
      </w:tr>
      <w:tr w:rsidR="00201AD6" w:rsidRPr="000E554F" w:rsidTr="001D0F0D">
        <w:trPr>
          <w:trHeight w:val="1899"/>
        </w:trPr>
        <w:tc>
          <w:tcPr>
            <w:tcW w:w="2766" w:type="dxa"/>
            <w:vMerge w:val="restart"/>
          </w:tcPr>
          <w:p w:rsidR="00201AD6" w:rsidRDefault="00201AD6" w:rsidP="00201AD6">
            <w:pPr>
              <w:rPr>
                <w:rFonts w:ascii="GHEA Grapalat" w:hAnsi="GHEA Grapalat" w:cs="Sylfaen"/>
                <w:sz w:val="24"/>
                <w:szCs w:val="24"/>
                <w:lang w:val="en-US"/>
              </w:rPr>
            </w:pPr>
            <w:r w:rsidRPr="000E554F">
              <w:rPr>
                <w:rFonts w:ascii="GHEA Grapalat" w:hAnsi="GHEA Grapalat"/>
                <w:b/>
                <w:bCs/>
                <w:color w:val="000000"/>
                <w:sz w:val="20"/>
                <w:szCs w:val="20"/>
                <w:lang w:val="hy-AM" w:eastAsia="en-GB"/>
              </w:rPr>
              <w:lastRenderedPageBreak/>
              <w:t xml:space="preserve">2. </w:t>
            </w:r>
            <w:r w:rsidRPr="00D420EA">
              <w:rPr>
                <w:rFonts w:ascii="GHEA Grapalat" w:hAnsi="GHEA Grapalat" w:cs="Sylfaen"/>
                <w:sz w:val="24"/>
                <w:szCs w:val="24"/>
                <w:lang w:val="en-US"/>
              </w:rPr>
              <w:t xml:space="preserve"> </w:t>
            </w:r>
          </w:p>
          <w:p w:rsidR="00201AD6" w:rsidRPr="000E554F" w:rsidRDefault="00201AD6" w:rsidP="00201AD6">
            <w:pPr>
              <w:rPr>
                <w:rFonts w:ascii="GHEA Grapalat" w:hAnsi="GHEA Grapalat"/>
                <w:b/>
                <w:bCs/>
                <w:color w:val="000000"/>
                <w:sz w:val="20"/>
                <w:szCs w:val="20"/>
                <w:lang w:val="hy-AM" w:eastAsia="en-GB"/>
              </w:rPr>
            </w:pPr>
            <w:r>
              <w:rPr>
                <w:rFonts w:ascii="GHEA Grapalat" w:hAnsi="GHEA Grapalat" w:cs="Sylfaen"/>
                <w:sz w:val="24"/>
                <w:szCs w:val="24"/>
                <w:lang w:val="en-US"/>
              </w:rPr>
              <w:t>Participation in the activities of the e</w:t>
            </w:r>
            <w:r w:rsidRPr="00D420EA">
              <w:rPr>
                <w:rFonts w:ascii="GHEA Grapalat" w:hAnsi="GHEA Grapalat" w:cs="Sylfaen"/>
                <w:sz w:val="24"/>
                <w:szCs w:val="24"/>
                <w:lang w:val="en-US"/>
              </w:rPr>
              <w:t xml:space="preserve">conomic </w:t>
            </w:r>
            <w:r>
              <w:rPr>
                <w:rFonts w:ascii="GHEA Grapalat" w:hAnsi="GHEA Grapalat" w:cs="Sylfaen"/>
                <w:sz w:val="24"/>
                <w:szCs w:val="24"/>
                <w:lang w:val="en-US"/>
              </w:rPr>
              <w:t>analysis of  mining s</w:t>
            </w:r>
            <w:r w:rsidRPr="00D420EA">
              <w:rPr>
                <w:rFonts w:ascii="GHEA Grapalat" w:hAnsi="GHEA Grapalat" w:cs="Sylfaen"/>
                <w:sz w:val="24"/>
                <w:szCs w:val="24"/>
                <w:lang w:val="en-US"/>
              </w:rPr>
              <w:t>ector</w:t>
            </w:r>
          </w:p>
        </w:tc>
        <w:tc>
          <w:tcPr>
            <w:tcW w:w="3330" w:type="dxa"/>
            <w:vMerge w:val="restart"/>
          </w:tcPr>
          <w:p w:rsidR="00201AD6" w:rsidRPr="005F42AD" w:rsidRDefault="00201AD6" w:rsidP="00201AD6">
            <w:pPr>
              <w:tabs>
                <w:tab w:val="left" w:pos="9900"/>
              </w:tabs>
              <w:spacing w:line="240" w:lineRule="auto"/>
              <w:ind w:right="25"/>
              <w:rPr>
                <w:rFonts w:ascii="GHEA Grapalat" w:hAnsi="GHEA Grapalat"/>
                <w:bCs/>
                <w:color w:val="000000"/>
                <w:sz w:val="20"/>
                <w:szCs w:val="20"/>
                <w:lang w:val="en-US" w:eastAsia="en-GB"/>
              </w:rPr>
            </w:pPr>
            <w:r>
              <w:rPr>
                <w:rFonts w:ascii="GHEA Grapalat" w:hAnsi="GHEA Grapalat"/>
                <w:bCs/>
                <w:color w:val="000000"/>
                <w:sz w:val="20"/>
                <w:szCs w:val="20"/>
                <w:lang w:val="en-US" w:eastAsia="en-GB"/>
              </w:rPr>
              <w:t xml:space="preserve">As </w:t>
            </w:r>
            <w:r w:rsidRPr="005F42AD">
              <w:rPr>
                <w:rFonts w:ascii="GHEA Grapalat" w:hAnsi="GHEA Grapalat"/>
                <w:bCs/>
                <w:color w:val="000000"/>
                <w:sz w:val="20"/>
                <w:szCs w:val="20"/>
                <w:lang w:val="hy-AM" w:eastAsia="en-GB"/>
              </w:rPr>
              <w:t xml:space="preserve">a key </w:t>
            </w:r>
            <w:r w:rsidR="00432925">
              <w:rPr>
                <w:rFonts w:ascii="GHEA Grapalat" w:hAnsi="GHEA Grapalat"/>
                <w:bCs/>
                <w:color w:val="000000"/>
                <w:sz w:val="20"/>
                <w:szCs w:val="20"/>
                <w:lang w:eastAsia="en-GB"/>
              </w:rPr>
              <w:t>sector</w:t>
            </w:r>
            <w:r w:rsidR="00432925" w:rsidRPr="005F42AD">
              <w:rPr>
                <w:rFonts w:ascii="GHEA Grapalat" w:hAnsi="GHEA Grapalat"/>
                <w:bCs/>
                <w:color w:val="000000"/>
                <w:sz w:val="20"/>
                <w:szCs w:val="20"/>
                <w:lang w:val="hy-AM" w:eastAsia="en-GB"/>
              </w:rPr>
              <w:t xml:space="preserve"> </w:t>
            </w:r>
            <w:r w:rsidRPr="005F42AD">
              <w:rPr>
                <w:rFonts w:ascii="GHEA Grapalat" w:hAnsi="GHEA Grapalat"/>
                <w:bCs/>
                <w:color w:val="000000"/>
                <w:sz w:val="20"/>
                <w:szCs w:val="20"/>
                <w:lang w:val="hy-AM" w:eastAsia="en-GB"/>
              </w:rPr>
              <w:t>in the economy of the country,</w:t>
            </w:r>
            <w:r>
              <w:rPr>
                <w:rFonts w:ascii="GHEA Grapalat" w:hAnsi="GHEA Grapalat"/>
                <w:bCs/>
                <w:color w:val="000000"/>
                <w:sz w:val="20"/>
                <w:szCs w:val="20"/>
                <w:lang w:val="en-US" w:eastAsia="en-GB"/>
              </w:rPr>
              <w:t xml:space="preserve"> it is necessary to assess the real economic potential of the mining industry, assess the level of the effectiveness of economic management of mines management, the input of mines in the development of affected community.</w:t>
            </w:r>
          </w:p>
          <w:p w:rsidR="00201AD6" w:rsidRPr="000E554F" w:rsidRDefault="00201AD6" w:rsidP="00201AD6">
            <w:pPr>
              <w:tabs>
                <w:tab w:val="left" w:pos="9900"/>
              </w:tabs>
              <w:spacing w:line="240" w:lineRule="auto"/>
              <w:ind w:right="25"/>
              <w:rPr>
                <w:rFonts w:ascii="GHEA Grapalat" w:hAnsi="GHEA Grapalat" w:cs="Arial"/>
                <w:sz w:val="24"/>
                <w:szCs w:val="24"/>
                <w:lang w:val="hy-AM"/>
              </w:rPr>
            </w:pPr>
          </w:p>
          <w:p w:rsidR="00201AD6" w:rsidRPr="000E554F" w:rsidRDefault="00201AD6" w:rsidP="00201AD6">
            <w:pPr>
              <w:rPr>
                <w:rFonts w:ascii="GHEA Grapalat" w:hAnsi="GHEA Grapalat"/>
                <w:color w:val="000000"/>
                <w:sz w:val="20"/>
                <w:szCs w:val="20"/>
                <w:lang w:val="hy-AM" w:eastAsia="en-GB"/>
              </w:rPr>
            </w:pPr>
          </w:p>
        </w:tc>
        <w:tc>
          <w:tcPr>
            <w:tcW w:w="3331" w:type="dxa"/>
          </w:tcPr>
          <w:p w:rsidR="00201AD6" w:rsidRPr="00BC1A02" w:rsidRDefault="00201AD6" w:rsidP="00201AD6">
            <w:pPr>
              <w:spacing w:after="0" w:line="240" w:lineRule="auto"/>
              <w:rPr>
                <w:rFonts w:ascii="GHEA Grapalat" w:hAnsi="GHEA Grapalat"/>
                <w:bCs/>
                <w:color w:val="000000"/>
                <w:sz w:val="20"/>
                <w:szCs w:val="20"/>
                <w:lang w:val="en-US" w:eastAsia="en-GB"/>
              </w:rPr>
            </w:pPr>
            <w:r w:rsidRPr="000E554F">
              <w:rPr>
                <w:rFonts w:ascii="GHEA Grapalat" w:hAnsi="GHEA Grapalat"/>
                <w:bCs/>
                <w:color w:val="000000"/>
                <w:sz w:val="20"/>
                <w:szCs w:val="20"/>
                <w:lang w:val="hy-AM" w:eastAsia="en-GB"/>
              </w:rPr>
              <w:t xml:space="preserve">2.1 </w:t>
            </w:r>
            <w:r>
              <w:rPr>
                <w:rFonts w:ascii="GHEA Grapalat" w:hAnsi="GHEA Grapalat"/>
                <w:bCs/>
                <w:color w:val="000000"/>
                <w:sz w:val="20"/>
                <w:szCs w:val="20"/>
                <w:lang w:val="en-US" w:eastAsia="en-GB"/>
              </w:rPr>
              <w:t xml:space="preserve">Providing opinions and suggestions on the brief overview of </w:t>
            </w:r>
            <w:r w:rsidRPr="008B13E1">
              <w:rPr>
                <w:rFonts w:ascii="GHEA Grapalat" w:hAnsi="GHEA Grapalat"/>
                <w:bCs/>
                <w:color w:val="000000"/>
                <w:sz w:val="20"/>
                <w:szCs w:val="20"/>
                <w:lang w:val="en-US" w:eastAsia="en-GB"/>
              </w:rPr>
              <w:t xml:space="preserve"> </w:t>
            </w:r>
            <w:r>
              <w:rPr>
                <w:rFonts w:ascii="GHEA Grapalat" w:hAnsi="GHEA Grapalat"/>
                <w:bCs/>
                <w:color w:val="000000"/>
                <w:sz w:val="20"/>
                <w:szCs w:val="20"/>
                <w:lang w:val="en-US" w:eastAsia="en-GB"/>
              </w:rPr>
              <w:t xml:space="preserve">the study on </w:t>
            </w:r>
            <w:r w:rsidRPr="008B13E1">
              <w:rPr>
                <w:rFonts w:ascii="GHEA Grapalat" w:hAnsi="GHEA Grapalat"/>
                <w:bCs/>
                <w:color w:val="000000"/>
                <w:sz w:val="20"/>
                <w:szCs w:val="20"/>
                <w:lang w:val="en-US" w:eastAsia="en-GB"/>
              </w:rPr>
              <w:t>“Economic Analysis of Armenia’s Mining Sector and its contribution to Sustainable Development”</w:t>
            </w:r>
            <w:r>
              <w:rPr>
                <w:rFonts w:ascii="GHEA Grapalat" w:hAnsi="GHEA Grapalat"/>
                <w:bCs/>
                <w:color w:val="000000"/>
                <w:sz w:val="20"/>
                <w:szCs w:val="20"/>
                <w:lang w:val="en-US" w:eastAsia="en-GB"/>
              </w:rPr>
              <w:t xml:space="preserve"> and in case of possibility participation in the discussion meetings on them.</w:t>
            </w:r>
          </w:p>
          <w:p w:rsidR="00201AD6" w:rsidRPr="000E554F" w:rsidRDefault="00201AD6" w:rsidP="00201AD6">
            <w:pPr>
              <w:spacing w:after="0" w:line="240" w:lineRule="auto"/>
              <w:rPr>
                <w:rFonts w:ascii="GHEA Grapalat" w:hAnsi="GHEA Grapalat"/>
                <w:bCs/>
                <w:color w:val="000000"/>
                <w:sz w:val="20"/>
                <w:szCs w:val="20"/>
                <w:lang w:val="hy-AM" w:eastAsia="en-GB"/>
              </w:rPr>
            </w:pPr>
          </w:p>
          <w:p w:rsidR="00201AD6" w:rsidRPr="000E554F" w:rsidRDefault="00201AD6" w:rsidP="00201AD6">
            <w:pPr>
              <w:spacing w:after="0" w:line="240" w:lineRule="auto"/>
              <w:rPr>
                <w:rFonts w:ascii="GHEA Grapalat" w:hAnsi="GHEA Grapalat"/>
                <w:color w:val="000000"/>
                <w:sz w:val="20"/>
                <w:szCs w:val="20"/>
                <w:lang w:val="hy-AM" w:eastAsia="en-GB"/>
              </w:rPr>
            </w:pPr>
          </w:p>
        </w:tc>
        <w:tc>
          <w:tcPr>
            <w:tcW w:w="3239" w:type="dxa"/>
            <w:gridSpan w:val="2"/>
          </w:tcPr>
          <w:p w:rsidR="00201AD6" w:rsidRDefault="00201AD6" w:rsidP="00201AD6">
            <w:pPr>
              <w:spacing w:after="0" w:line="240" w:lineRule="auto"/>
              <w:rPr>
                <w:rFonts w:ascii="GHEA Grapalat" w:hAnsi="GHEA Grapalat"/>
                <w:color w:val="0D0D0D"/>
                <w:sz w:val="20"/>
                <w:szCs w:val="20"/>
                <w:lang w:val="en-US"/>
              </w:rPr>
            </w:pPr>
            <w:r>
              <w:rPr>
                <w:rFonts w:ascii="GHEA Grapalat" w:hAnsi="GHEA Grapalat"/>
                <w:color w:val="000000"/>
                <w:sz w:val="20"/>
                <w:szCs w:val="20"/>
                <w:lang w:val="en-US" w:eastAsia="en-GB"/>
              </w:rPr>
              <w:t>Responsible Mining Working Group</w:t>
            </w:r>
            <w:r>
              <w:rPr>
                <w:rFonts w:ascii="GHEA Grapalat" w:hAnsi="GHEA Grapalat"/>
                <w:color w:val="000000"/>
                <w:sz w:val="20"/>
                <w:szCs w:val="20"/>
                <w:lang w:val="hy-AM" w:eastAsia="en-GB"/>
              </w:rPr>
              <w:t>,</w:t>
            </w:r>
            <w:r>
              <w:rPr>
                <w:rFonts w:ascii="GHEA Grapalat" w:hAnsi="GHEA Grapalat"/>
                <w:color w:val="0D0D0D"/>
                <w:sz w:val="20"/>
                <w:szCs w:val="20"/>
                <w:lang w:val="en-US"/>
              </w:rPr>
              <w:t xml:space="preserve"> </w:t>
            </w:r>
          </w:p>
          <w:p w:rsidR="00201AD6" w:rsidRPr="00767CB3" w:rsidRDefault="00201AD6" w:rsidP="00201AD6">
            <w:pPr>
              <w:spacing w:after="0" w:line="240" w:lineRule="auto"/>
              <w:rPr>
                <w:rFonts w:ascii="GHEA Grapalat" w:hAnsi="GHEA Grapalat"/>
                <w:color w:val="0D0D0D"/>
                <w:sz w:val="20"/>
                <w:szCs w:val="20"/>
                <w:lang w:val="en-US"/>
              </w:rPr>
            </w:pPr>
            <w:r>
              <w:rPr>
                <w:rFonts w:ascii="GHEA Grapalat" w:hAnsi="GHEA Grapalat"/>
                <w:color w:val="0D0D0D"/>
                <w:sz w:val="20"/>
                <w:szCs w:val="20"/>
                <w:lang w:val="en-US"/>
              </w:rPr>
              <w:t>M</w:t>
            </w:r>
            <w:r>
              <w:rPr>
                <w:rFonts w:ascii="GHEA Grapalat" w:hAnsi="GHEA Grapalat"/>
                <w:color w:val="0D0D0D"/>
                <w:sz w:val="20"/>
                <w:szCs w:val="20"/>
                <w:lang w:val="hy-AM"/>
              </w:rPr>
              <w:t xml:space="preserve">inistry of </w:t>
            </w:r>
            <w:r>
              <w:rPr>
                <w:rFonts w:ascii="GHEA Grapalat" w:hAnsi="GHEA Grapalat"/>
                <w:color w:val="0D0D0D"/>
                <w:sz w:val="20"/>
                <w:szCs w:val="20"/>
                <w:lang w:val="en-US"/>
              </w:rPr>
              <w:t>E</w:t>
            </w:r>
            <w:r>
              <w:rPr>
                <w:rFonts w:ascii="GHEA Grapalat" w:hAnsi="GHEA Grapalat"/>
                <w:color w:val="0D0D0D"/>
                <w:sz w:val="20"/>
                <w:szCs w:val="20"/>
                <w:lang w:val="hy-AM"/>
              </w:rPr>
              <w:t xml:space="preserve">nergy </w:t>
            </w:r>
            <w:r>
              <w:rPr>
                <w:rFonts w:ascii="GHEA Grapalat" w:hAnsi="GHEA Grapalat"/>
                <w:color w:val="0D0D0D"/>
                <w:sz w:val="20"/>
                <w:szCs w:val="20"/>
                <w:lang w:val="en-US"/>
              </w:rPr>
              <w:t>I</w:t>
            </w:r>
            <w:r w:rsidRPr="00767CB3">
              <w:rPr>
                <w:rFonts w:ascii="GHEA Grapalat" w:hAnsi="GHEA Grapalat"/>
                <w:color w:val="0D0D0D"/>
                <w:sz w:val="20"/>
                <w:szCs w:val="20"/>
                <w:lang w:val="hy-AM"/>
              </w:rPr>
              <w:t>nfras</w:t>
            </w:r>
            <w:r>
              <w:rPr>
                <w:rFonts w:ascii="GHEA Grapalat" w:hAnsi="GHEA Grapalat"/>
                <w:color w:val="0D0D0D"/>
                <w:sz w:val="20"/>
                <w:szCs w:val="20"/>
                <w:lang w:val="hy-AM"/>
              </w:rPr>
              <w:t xml:space="preserve">tructures and </w:t>
            </w:r>
            <w:r>
              <w:rPr>
                <w:rFonts w:ascii="GHEA Grapalat" w:hAnsi="GHEA Grapalat"/>
                <w:color w:val="0D0D0D"/>
                <w:sz w:val="20"/>
                <w:szCs w:val="20"/>
                <w:lang w:val="en-US"/>
              </w:rPr>
              <w:t>N</w:t>
            </w:r>
            <w:r>
              <w:rPr>
                <w:rFonts w:ascii="GHEA Grapalat" w:hAnsi="GHEA Grapalat"/>
                <w:color w:val="0D0D0D"/>
                <w:sz w:val="20"/>
                <w:szCs w:val="20"/>
                <w:lang w:val="hy-AM"/>
              </w:rPr>
              <w:t xml:space="preserve">atural </w:t>
            </w:r>
            <w:r>
              <w:rPr>
                <w:rFonts w:ascii="GHEA Grapalat" w:hAnsi="GHEA Grapalat"/>
                <w:color w:val="0D0D0D"/>
                <w:sz w:val="20"/>
                <w:szCs w:val="20"/>
                <w:lang w:val="en-US"/>
              </w:rPr>
              <w:t>R</w:t>
            </w:r>
            <w:r>
              <w:rPr>
                <w:rFonts w:ascii="GHEA Grapalat" w:hAnsi="GHEA Grapalat"/>
                <w:color w:val="0D0D0D"/>
                <w:sz w:val="20"/>
                <w:szCs w:val="20"/>
                <w:lang w:val="hy-AM"/>
              </w:rPr>
              <w:t>esources</w:t>
            </w:r>
          </w:p>
          <w:p w:rsidR="00201AD6" w:rsidRPr="000E554F" w:rsidRDefault="00201AD6" w:rsidP="00201AD6">
            <w:pPr>
              <w:spacing w:after="0" w:line="240" w:lineRule="auto"/>
              <w:rPr>
                <w:rFonts w:ascii="GHEA Grapalat" w:hAnsi="GHEA Grapalat"/>
                <w:color w:val="000000"/>
                <w:sz w:val="20"/>
                <w:szCs w:val="20"/>
                <w:lang w:val="hy-AM" w:eastAsia="en-GB"/>
              </w:rPr>
            </w:pPr>
          </w:p>
        </w:tc>
        <w:tc>
          <w:tcPr>
            <w:tcW w:w="2610" w:type="dxa"/>
          </w:tcPr>
          <w:p w:rsidR="00201AD6" w:rsidRDefault="00201AD6" w:rsidP="00201AD6">
            <w:pPr>
              <w:spacing w:after="0" w:line="240" w:lineRule="auto"/>
              <w:jc w:val="right"/>
              <w:rPr>
                <w:rFonts w:ascii="GHEA Grapalat" w:hAnsi="GHEA Grapalat"/>
                <w:color w:val="000000"/>
                <w:sz w:val="20"/>
                <w:szCs w:val="20"/>
                <w:lang w:val="hy-AM" w:eastAsia="en-GB"/>
              </w:rPr>
            </w:pPr>
            <w:r>
              <w:rPr>
                <w:rFonts w:ascii="GHEA Grapalat" w:hAnsi="GHEA Grapalat"/>
                <w:color w:val="000000"/>
                <w:sz w:val="20"/>
                <w:szCs w:val="20"/>
                <w:lang w:val="en-US" w:eastAsia="en-GB"/>
              </w:rPr>
              <w:t>February-March,</w:t>
            </w:r>
          </w:p>
          <w:p w:rsidR="00201AD6" w:rsidRPr="00E175C9" w:rsidRDefault="00201AD6" w:rsidP="00201AD6">
            <w:pPr>
              <w:spacing w:after="0" w:line="240" w:lineRule="auto"/>
              <w:jc w:val="right"/>
              <w:rPr>
                <w:rFonts w:ascii="GHEA Grapalat" w:hAnsi="GHEA Grapalat"/>
                <w:color w:val="000000"/>
                <w:sz w:val="20"/>
                <w:szCs w:val="20"/>
                <w:lang w:val="en-US" w:eastAsia="en-GB"/>
              </w:rPr>
            </w:pPr>
            <w:r w:rsidRPr="000E554F">
              <w:rPr>
                <w:rFonts w:ascii="GHEA Grapalat" w:hAnsi="GHEA Grapalat"/>
                <w:color w:val="000000"/>
                <w:sz w:val="20"/>
                <w:szCs w:val="20"/>
                <w:lang w:val="hy-AM" w:eastAsia="en-GB"/>
              </w:rPr>
              <w:t xml:space="preserve"> 2019</w:t>
            </w:r>
          </w:p>
        </w:tc>
      </w:tr>
      <w:tr w:rsidR="00201AD6" w:rsidRPr="000E554F" w:rsidTr="001D0F0D">
        <w:trPr>
          <w:trHeight w:val="1897"/>
        </w:trPr>
        <w:tc>
          <w:tcPr>
            <w:tcW w:w="2766" w:type="dxa"/>
            <w:vMerge/>
          </w:tcPr>
          <w:p w:rsidR="00201AD6" w:rsidRPr="000E554F" w:rsidRDefault="00201AD6" w:rsidP="00201AD6">
            <w:pPr>
              <w:rPr>
                <w:rFonts w:ascii="GHEA Grapalat" w:hAnsi="GHEA Grapalat"/>
                <w:b/>
                <w:bCs/>
                <w:color w:val="000000"/>
                <w:sz w:val="20"/>
                <w:szCs w:val="20"/>
                <w:lang w:val="hy-AM" w:eastAsia="en-GB"/>
              </w:rPr>
            </w:pPr>
          </w:p>
        </w:tc>
        <w:tc>
          <w:tcPr>
            <w:tcW w:w="3330" w:type="dxa"/>
            <w:vMerge/>
          </w:tcPr>
          <w:p w:rsidR="00201AD6" w:rsidRPr="000E554F" w:rsidRDefault="00201AD6" w:rsidP="00201AD6">
            <w:pPr>
              <w:tabs>
                <w:tab w:val="left" w:pos="9900"/>
              </w:tabs>
              <w:spacing w:line="240" w:lineRule="auto"/>
              <w:ind w:right="25"/>
              <w:rPr>
                <w:rFonts w:ascii="GHEA Grapalat" w:hAnsi="GHEA Grapalat"/>
                <w:bCs/>
                <w:color w:val="000000"/>
                <w:sz w:val="20"/>
                <w:szCs w:val="20"/>
                <w:lang w:val="hy-AM" w:eastAsia="en-GB"/>
              </w:rPr>
            </w:pPr>
          </w:p>
        </w:tc>
        <w:tc>
          <w:tcPr>
            <w:tcW w:w="3331" w:type="dxa"/>
          </w:tcPr>
          <w:p w:rsidR="00201AD6" w:rsidRPr="000E554F" w:rsidRDefault="00201AD6" w:rsidP="00201AD6">
            <w:pPr>
              <w:spacing w:after="0" w:line="240" w:lineRule="auto"/>
              <w:rPr>
                <w:rFonts w:ascii="GHEA Grapalat" w:hAnsi="GHEA Grapalat"/>
                <w:b/>
                <w:bCs/>
                <w:color w:val="000000"/>
                <w:sz w:val="20"/>
                <w:szCs w:val="20"/>
                <w:lang w:val="hy-AM" w:eastAsia="en-GB"/>
              </w:rPr>
            </w:pPr>
            <w:r w:rsidRPr="000E554F">
              <w:rPr>
                <w:rFonts w:ascii="GHEA Grapalat" w:hAnsi="GHEA Grapalat"/>
                <w:bCs/>
                <w:color w:val="000000"/>
                <w:sz w:val="20"/>
                <w:szCs w:val="20"/>
                <w:lang w:val="hy-AM" w:eastAsia="en-GB"/>
              </w:rPr>
              <w:t xml:space="preserve">2.2 </w:t>
            </w:r>
            <w:r>
              <w:rPr>
                <w:rFonts w:ascii="GHEA Grapalat" w:hAnsi="GHEA Grapalat"/>
                <w:bCs/>
                <w:color w:val="000000"/>
                <w:sz w:val="20"/>
                <w:szCs w:val="20"/>
                <w:lang w:val="en-US" w:eastAsia="en-GB"/>
              </w:rPr>
              <w:t xml:space="preserve"> Providing opinions and suggestions on the preliminary study on </w:t>
            </w:r>
            <w:r w:rsidRPr="008B13E1">
              <w:rPr>
                <w:rFonts w:ascii="GHEA Grapalat" w:hAnsi="GHEA Grapalat"/>
                <w:bCs/>
                <w:color w:val="000000"/>
                <w:sz w:val="20"/>
                <w:szCs w:val="20"/>
                <w:lang w:val="en-US" w:eastAsia="en-GB"/>
              </w:rPr>
              <w:t xml:space="preserve"> “Economic Analysis of Armenia’s Mining Sector and its contribution to Sustainable Development”</w:t>
            </w:r>
            <w:r w:rsidRPr="00D420EA">
              <w:rPr>
                <w:rFonts w:ascii="GHEA Grapalat" w:hAnsi="GHEA Grapalat" w:cs="Sylfaen"/>
                <w:sz w:val="24"/>
                <w:szCs w:val="24"/>
                <w:lang w:val="en-US"/>
              </w:rPr>
              <w:t xml:space="preserve"> </w:t>
            </w:r>
            <w:r>
              <w:rPr>
                <w:rFonts w:ascii="GHEA Grapalat" w:hAnsi="GHEA Grapalat"/>
                <w:bCs/>
                <w:color w:val="000000"/>
                <w:sz w:val="20"/>
                <w:szCs w:val="20"/>
                <w:lang w:val="en-US" w:eastAsia="en-GB"/>
              </w:rPr>
              <w:t>and in case of possibility participation in the discussion meetings on them.</w:t>
            </w:r>
          </w:p>
          <w:p w:rsidR="00201AD6" w:rsidRPr="000E554F" w:rsidRDefault="00201AD6" w:rsidP="00201AD6">
            <w:pPr>
              <w:spacing w:after="0" w:line="240" w:lineRule="auto"/>
              <w:rPr>
                <w:rFonts w:ascii="GHEA Grapalat" w:hAnsi="GHEA Grapalat"/>
                <w:b/>
                <w:bCs/>
                <w:color w:val="000000"/>
                <w:sz w:val="20"/>
                <w:szCs w:val="20"/>
                <w:lang w:val="hy-AM" w:eastAsia="en-GB"/>
              </w:rPr>
            </w:pPr>
          </w:p>
          <w:p w:rsidR="00201AD6" w:rsidRPr="007013F9" w:rsidRDefault="00201AD6" w:rsidP="00201AD6">
            <w:pPr>
              <w:spacing w:after="0" w:line="240" w:lineRule="auto"/>
              <w:rPr>
                <w:rFonts w:ascii="GHEA Grapalat" w:hAnsi="GHEA Grapalat"/>
                <w:bCs/>
                <w:color w:val="000000"/>
                <w:sz w:val="20"/>
                <w:szCs w:val="20"/>
                <w:lang w:val="hy-AM" w:eastAsia="en-GB"/>
              </w:rPr>
            </w:pPr>
          </w:p>
        </w:tc>
        <w:tc>
          <w:tcPr>
            <w:tcW w:w="3239" w:type="dxa"/>
            <w:gridSpan w:val="2"/>
          </w:tcPr>
          <w:p w:rsidR="00201AD6" w:rsidRDefault="00201AD6" w:rsidP="00201AD6">
            <w:pPr>
              <w:spacing w:after="0" w:line="240" w:lineRule="auto"/>
              <w:rPr>
                <w:rFonts w:ascii="GHEA Grapalat" w:hAnsi="GHEA Grapalat"/>
                <w:color w:val="0D0D0D"/>
                <w:sz w:val="20"/>
                <w:szCs w:val="20"/>
                <w:lang w:val="en-US"/>
              </w:rPr>
            </w:pPr>
            <w:r>
              <w:rPr>
                <w:rFonts w:ascii="GHEA Grapalat" w:hAnsi="GHEA Grapalat"/>
                <w:color w:val="000000"/>
                <w:sz w:val="20"/>
                <w:szCs w:val="20"/>
                <w:lang w:val="en-US" w:eastAsia="en-GB"/>
              </w:rPr>
              <w:t>Responsible Mining Working Group</w:t>
            </w:r>
            <w:r>
              <w:rPr>
                <w:rFonts w:ascii="GHEA Grapalat" w:hAnsi="GHEA Grapalat"/>
                <w:color w:val="000000"/>
                <w:sz w:val="20"/>
                <w:szCs w:val="20"/>
                <w:lang w:val="hy-AM" w:eastAsia="en-GB"/>
              </w:rPr>
              <w:t>,</w:t>
            </w:r>
            <w:r>
              <w:rPr>
                <w:rFonts w:ascii="GHEA Grapalat" w:hAnsi="GHEA Grapalat"/>
                <w:color w:val="0D0D0D"/>
                <w:sz w:val="20"/>
                <w:szCs w:val="20"/>
                <w:lang w:val="en-US"/>
              </w:rPr>
              <w:t xml:space="preserve"> </w:t>
            </w:r>
          </w:p>
          <w:p w:rsidR="00201AD6" w:rsidRPr="00767CB3" w:rsidRDefault="00201AD6" w:rsidP="00201AD6">
            <w:pPr>
              <w:spacing w:after="0" w:line="240" w:lineRule="auto"/>
              <w:rPr>
                <w:rFonts w:ascii="GHEA Grapalat" w:hAnsi="GHEA Grapalat"/>
                <w:color w:val="0D0D0D"/>
                <w:sz w:val="20"/>
                <w:szCs w:val="20"/>
                <w:lang w:val="en-US"/>
              </w:rPr>
            </w:pPr>
            <w:r>
              <w:rPr>
                <w:rFonts w:ascii="GHEA Grapalat" w:hAnsi="GHEA Grapalat"/>
                <w:color w:val="0D0D0D"/>
                <w:sz w:val="20"/>
                <w:szCs w:val="20"/>
                <w:lang w:val="en-US"/>
              </w:rPr>
              <w:t>M</w:t>
            </w:r>
            <w:r>
              <w:rPr>
                <w:rFonts w:ascii="GHEA Grapalat" w:hAnsi="GHEA Grapalat"/>
                <w:color w:val="0D0D0D"/>
                <w:sz w:val="20"/>
                <w:szCs w:val="20"/>
                <w:lang w:val="hy-AM"/>
              </w:rPr>
              <w:t xml:space="preserve">inistry of </w:t>
            </w:r>
            <w:r>
              <w:rPr>
                <w:rFonts w:ascii="GHEA Grapalat" w:hAnsi="GHEA Grapalat"/>
                <w:color w:val="0D0D0D"/>
                <w:sz w:val="20"/>
                <w:szCs w:val="20"/>
                <w:lang w:val="en-US"/>
              </w:rPr>
              <w:t>E</w:t>
            </w:r>
            <w:r>
              <w:rPr>
                <w:rFonts w:ascii="GHEA Grapalat" w:hAnsi="GHEA Grapalat"/>
                <w:color w:val="0D0D0D"/>
                <w:sz w:val="20"/>
                <w:szCs w:val="20"/>
                <w:lang w:val="hy-AM"/>
              </w:rPr>
              <w:t xml:space="preserve">nergy </w:t>
            </w:r>
            <w:r>
              <w:rPr>
                <w:rFonts w:ascii="GHEA Grapalat" w:hAnsi="GHEA Grapalat"/>
                <w:color w:val="0D0D0D"/>
                <w:sz w:val="20"/>
                <w:szCs w:val="20"/>
                <w:lang w:val="en-US"/>
              </w:rPr>
              <w:t>I</w:t>
            </w:r>
            <w:r w:rsidRPr="00767CB3">
              <w:rPr>
                <w:rFonts w:ascii="GHEA Grapalat" w:hAnsi="GHEA Grapalat"/>
                <w:color w:val="0D0D0D"/>
                <w:sz w:val="20"/>
                <w:szCs w:val="20"/>
                <w:lang w:val="hy-AM"/>
              </w:rPr>
              <w:t>nfras</w:t>
            </w:r>
            <w:r>
              <w:rPr>
                <w:rFonts w:ascii="GHEA Grapalat" w:hAnsi="GHEA Grapalat"/>
                <w:color w:val="0D0D0D"/>
                <w:sz w:val="20"/>
                <w:szCs w:val="20"/>
                <w:lang w:val="hy-AM"/>
              </w:rPr>
              <w:t xml:space="preserve">tructures and </w:t>
            </w:r>
            <w:r>
              <w:rPr>
                <w:rFonts w:ascii="GHEA Grapalat" w:hAnsi="GHEA Grapalat"/>
                <w:color w:val="0D0D0D"/>
                <w:sz w:val="20"/>
                <w:szCs w:val="20"/>
                <w:lang w:val="en-US"/>
              </w:rPr>
              <w:t>N</w:t>
            </w:r>
            <w:r>
              <w:rPr>
                <w:rFonts w:ascii="GHEA Grapalat" w:hAnsi="GHEA Grapalat"/>
                <w:color w:val="0D0D0D"/>
                <w:sz w:val="20"/>
                <w:szCs w:val="20"/>
                <w:lang w:val="hy-AM"/>
              </w:rPr>
              <w:t xml:space="preserve">atural </w:t>
            </w:r>
            <w:r>
              <w:rPr>
                <w:rFonts w:ascii="GHEA Grapalat" w:hAnsi="GHEA Grapalat"/>
                <w:color w:val="0D0D0D"/>
                <w:sz w:val="20"/>
                <w:szCs w:val="20"/>
                <w:lang w:val="en-US"/>
              </w:rPr>
              <w:t>R</w:t>
            </w:r>
            <w:r>
              <w:rPr>
                <w:rFonts w:ascii="GHEA Grapalat" w:hAnsi="GHEA Grapalat"/>
                <w:color w:val="0D0D0D"/>
                <w:sz w:val="20"/>
                <w:szCs w:val="20"/>
                <w:lang w:val="hy-AM"/>
              </w:rPr>
              <w:t>esources</w:t>
            </w:r>
          </w:p>
          <w:p w:rsidR="00201AD6" w:rsidRPr="000E554F" w:rsidRDefault="00201AD6" w:rsidP="00201AD6">
            <w:pPr>
              <w:spacing w:after="0" w:line="240" w:lineRule="auto"/>
              <w:rPr>
                <w:rFonts w:ascii="GHEA Grapalat" w:hAnsi="GHEA Grapalat"/>
                <w:color w:val="000000"/>
                <w:sz w:val="20"/>
                <w:szCs w:val="20"/>
                <w:lang w:val="hy-AM" w:eastAsia="en-GB"/>
              </w:rPr>
            </w:pPr>
          </w:p>
        </w:tc>
        <w:tc>
          <w:tcPr>
            <w:tcW w:w="2610" w:type="dxa"/>
          </w:tcPr>
          <w:p w:rsidR="00201AD6" w:rsidRDefault="00201AD6" w:rsidP="00201AD6">
            <w:pPr>
              <w:spacing w:after="0" w:line="240" w:lineRule="auto"/>
              <w:jc w:val="right"/>
              <w:rPr>
                <w:rFonts w:ascii="GHEA Grapalat" w:hAnsi="GHEA Grapalat"/>
                <w:color w:val="000000"/>
                <w:sz w:val="20"/>
                <w:szCs w:val="20"/>
                <w:lang w:val="hy-AM" w:eastAsia="en-GB"/>
              </w:rPr>
            </w:pPr>
            <w:r>
              <w:rPr>
                <w:rFonts w:ascii="GHEA Grapalat" w:hAnsi="GHEA Grapalat"/>
                <w:color w:val="000000"/>
                <w:sz w:val="20"/>
                <w:szCs w:val="20"/>
                <w:lang w:val="en-US" w:eastAsia="en-GB"/>
              </w:rPr>
              <w:t>April-May,</w:t>
            </w:r>
          </w:p>
          <w:p w:rsidR="00201AD6" w:rsidRPr="000C09E0" w:rsidRDefault="00201AD6" w:rsidP="00201AD6">
            <w:pPr>
              <w:spacing w:after="0" w:line="240" w:lineRule="auto"/>
              <w:jc w:val="right"/>
              <w:rPr>
                <w:rFonts w:ascii="GHEA Grapalat" w:hAnsi="GHEA Grapalat"/>
                <w:color w:val="000000"/>
                <w:sz w:val="20"/>
                <w:szCs w:val="20"/>
                <w:lang w:val="en-US" w:eastAsia="en-GB"/>
              </w:rPr>
            </w:pPr>
            <w:r w:rsidRPr="000E554F">
              <w:rPr>
                <w:rFonts w:ascii="GHEA Grapalat" w:hAnsi="GHEA Grapalat"/>
                <w:color w:val="000000"/>
                <w:sz w:val="20"/>
                <w:szCs w:val="20"/>
                <w:lang w:val="hy-AM" w:eastAsia="en-GB"/>
              </w:rPr>
              <w:t>2019</w:t>
            </w:r>
          </w:p>
        </w:tc>
      </w:tr>
      <w:tr w:rsidR="00201AD6" w:rsidRPr="000E554F" w:rsidTr="001D0F0D">
        <w:trPr>
          <w:trHeight w:val="1897"/>
        </w:trPr>
        <w:tc>
          <w:tcPr>
            <w:tcW w:w="2766" w:type="dxa"/>
            <w:vMerge/>
          </w:tcPr>
          <w:p w:rsidR="00201AD6" w:rsidRPr="000E554F" w:rsidRDefault="00201AD6" w:rsidP="00201AD6">
            <w:pPr>
              <w:rPr>
                <w:rFonts w:ascii="GHEA Grapalat" w:hAnsi="GHEA Grapalat"/>
                <w:b/>
                <w:bCs/>
                <w:color w:val="000000"/>
                <w:sz w:val="20"/>
                <w:szCs w:val="20"/>
                <w:lang w:val="hy-AM" w:eastAsia="en-GB"/>
              </w:rPr>
            </w:pPr>
          </w:p>
        </w:tc>
        <w:tc>
          <w:tcPr>
            <w:tcW w:w="3330" w:type="dxa"/>
            <w:vMerge/>
          </w:tcPr>
          <w:p w:rsidR="00201AD6" w:rsidRPr="000E554F" w:rsidRDefault="00201AD6" w:rsidP="00201AD6">
            <w:pPr>
              <w:tabs>
                <w:tab w:val="left" w:pos="9900"/>
              </w:tabs>
              <w:spacing w:line="240" w:lineRule="auto"/>
              <w:ind w:right="25"/>
              <w:rPr>
                <w:rFonts w:ascii="GHEA Grapalat" w:hAnsi="GHEA Grapalat"/>
                <w:bCs/>
                <w:color w:val="000000"/>
                <w:sz w:val="20"/>
                <w:szCs w:val="20"/>
                <w:lang w:val="hy-AM" w:eastAsia="en-GB"/>
              </w:rPr>
            </w:pPr>
          </w:p>
        </w:tc>
        <w:tc>
          <w:tcPr>
            <w:tcW w:w="3331" w:type="dxa"/>
          </w:tcPr>
          <w:p w:rsidR="00201AD6" w:rsidRPr="000E554F" w:rsidRDefault="00201AD6" w:rsidP="00201AD6">
            <w:pPr>
              <w:spacing w:after="0" w:line="240" w:lineRule="auto"/>
              <w:rPr>
                <w:rFonts w:ascii="GHEA Grapalat" w:hAnsi="GHEA Grapalat"/>
                <w:bCs/>
                <w:color w:val="000000"/>
                <w:sz w:val="20"/>
                <w:szCs w:val="20"/>
                <w:lang w:val="hy-AM" w:eastAsia="en-GB"/>
              </w:rPr>
            </w:pPr>
            <w:r w:rsidRPr="007013F9">
              <w:rPr>
                <w:rFonts w:ascii="GHEA Grapalat" w:hAnsi="GHEA Grapalat"/>
                <w:bCs/>
                <w:color w:val="000000"/>
                <w:sz w:val="20"/>
                <w:szCs w:val="20"/>
                <w:lang w:val="hy-AM" w:eastAsia="en-GB"/>
              </w:rPr>
              <w:t>2.3</w:t>
            </w:r>
            <w:r w:rsidRPr="000E554F">
              <w:rPr>
                <w:rFonts w:ascii="GHEA Grapalat" w:hAnsi="GHEA Grapalat"/>
                <w:bCs/>
                <w:color w:val="000000"/>
                <w:sz w:val="20"/>
                <w:szCs w:val="20"/>
                <w:lang w:val="hy-AM" w:eastAsia="en-GB"/>
              </w:rPr>
              <w:t xml:space="preserve"> </w:t>
            </w:r>
            <w:r>
              <w:rPr>
                <w:rFonts w:ascii="GHEA Grapalat" w:hAnsi="GHEA Grapalat"/>
                <w:bCs/>
                <w:color w:val="000000"/>
                <w:sz w:val="20"/>
                <w:szCs w:val="20"/>
                <w:lang w:val="en-US" w:eastAsia="en-GB"/>
              </w:rPr>
              <w:t xml:space="preserve"> Providing opinions and suggestions on the final version of the study on </w:t>
            </w:r>
            <w:r w:rsidRPr="008B13E1">
              <w:rPr>
                <w:rFonts w:ascii="GHEA Grapalat" w:hAnsi="GHEA Grapalat"/>
                <w:bCs/>
                <w:color w:val="000000"/>
                <w:sz w:val="20"/>
                <w:szCs w:val="20"/>
                <w:lang w:val="en-US" w:eastAsia="en-GB"/>
              </w:rPr>
              <w:t xml:space="preserve"> “Economic Analysis of Armenia’s Mining Sector and its contribution to Sustainable Development”</w:t>
            </w:r>
            <w:r w:rsidRPr="00D420EA">
              <w:rPr>
                <w:rFonts w:ascii="GHEA Grapalat" w:hAnsi="GHEA Grapalat" w:cs="Sylfaen"/>
                <w:sz w:val="24"/>
                <w:szCs w:val="24"/>
                <w:lang w:val="en-US"/>
              </w:rPr>
              <w:t xml:space="preserve"> </w:t>
            </w:r>
            <w:r>
              <w:rPr>
                <w:rFonts w:ascii="GHEA Grapalat" w:hAnsi="GHEA Grapalat"/>
                <w:bCs/>
                <w:color w:val="000000"/>
                <w:sz w:val="20"/>
                <w:szCs w:val="20"/>
                <w:lang w:val="en-US" w:eastAsia="en-GB"/>
              </w:rPr>
              <w:t>and participation in the discussion meetings on them.</w:t>
            </w:r>
          </w:p>
        </w:tc>
        <w:tc>
          <w:tcPr>
            <w:tcW w:w="3239" w:type="dxa"/>
            <w:gridSpan w:val="2"/>
          </w:tcPr>
          <w:p w:rsidR="00201AD6" w:rsidRDefault="00201AD6" w:rsidP="00201AD6">
            <w:pPr>
              <w:spacing w:after="0" w:line="240" w:lineRule="auto"/>
              <w:rPr>
                <w:rFonts w:ascii="GHEA Grapalat" w:hAnsi="GHEA Grapalat"/>
                <w:color w:val="0D0D0D"/>
                <w:sz w:val="20"/>
                <w:szCs w:val="20"/>
                <w:lang w:val="en-US"/>
              </w:rPr>
            </w:pPr>
            <w:r>
              <w:rPr>
                <w:rFonts w:ascii="GHEA Grapalat" w:hAnsi="GHEA Grapalat"/>
                <w:color w:val="000000"/>
                <w:sz w:val="20"/>
                <w:szCs w:val="20"/>
                <w:lang w:val="en-US" w:eastAsia="en-GB"/>
              </w:rPr>
              <w:t>Responsible Mining Working Group</w:t>
            </w:r>
            <w:r>
              <w:rPr>
                <w:rFonts w:ascii="GHEA Grapalat" w:hAnsi="GHEA Grapalat"/>
                <w:color w:val="000000"/>
                <w:sz w:val="20"/>
                <w:szCs w:val="20"/>
                <w:lang w:val="hy-AM" w:eastAsia="en-GB"/>
              </w:rPr>
              <w:t>,</w:t>
            </w:r>
            <w:r>
              <w:rPr>
                <w:rFonts w:ascii="GHEA Grapalat" w:hAnsi="GHEA Grapalat"/>
                <w:color w:val="0D0D0D"/>
                <w:sz w:val="20"/>
                <w:szCs w:val="20"/>
                <w:lang w:val="en-US"/>
              </w:rPr>
              <w:t xml:space="preserve"> </w:t>
            </w:r>
          </w:p>
          <w:p w:rsidR="00201AD6" w:rsidRPr="00767CB3" w:rsidRDefault="00201AD6" w:rsidP="00201AD6">
            <w:pPr>
              <w:spacing w:after="0" w:line="240" w:lineRule="auto"/>
              <w:rPr>
                <w:rFonts w:ascii="GHEA Grapalat" w:hAnsi="GHEA Grapalat"/>
                <w:color w:val="0D0D0D"/>
                <w:sz w:val="20"/>
                <w:szCs w:val="20"/>
                <w:lang w:val="en-US"/>
              </w:rPr>
            </w:pPr>
            <w:r>
              <w:rPr>
                <w:rFonts w:ascii="GHEA Grapalat" w:hAnsi="GHEA Grapalat"/>
                <w:color w:val="0D0D0D"/>
                <w:sz w:val="20"/>
                <w:szCs w:val="20"/>
                <w:lang w:val="en-US"/>
              </w:rPr>
              <w:t>M</w:t>
            </w:r>
            <w:r>
              <w:rPr>
                <w:rFonts w:ascii="GHEA Grapalat" w:hAnsi="GHEA Grapalat"/>
                <w:color w:val="0D0D0D"/>
                <w:sz w:val="20"/>
                <w:szCs w:val="20"/>
                <w:lang w:val="hy-AM"/>
              </w:rPr>
              <w:t xml:space="preserve">inistry of </w:t>
            </w:r>
            <w:r>
              <w:rPr>
                <w:rFonts w:ascii="GHEA Grapalat" w:hAnsi="GHEA Grapalat"/>
                <w:color w:val="0D0D0D"/>
                <w:sz w:val="20"/>
                <w:szCs w:val="20"/>
                <w:lang w:val="en-US"/>
              </w:rPr>
              <w:t>E</w:t>
            </w:r>
            <w:r>
              <w:rPr>
                <w:rFonts w:ascii="GHEA Grapalat" w:hAnsi="GHEA Grapalat"/>
                <w:color w:val="0D0D0D"/>
                <w:sz w:val="20"/>
                <w:szCs w:val="20"/>
                <w:lang w:val="hy-AM"/>
              </w:rPr>
              <w:t xml:space="preserve">nergy </w:t>
            </w:r>
            <w:r>
              <w:rPr>
                <w:rFonts w:ascii="GHEA Grapalat" w:hAnsi="GHEA Grapalat"/>
                <w:color w:val="0D0D0D"/>
                <w:sz w:val="20"/>
                <w:szCs w:val="20"/>
                <w:lang w:val="en-US"/>
              </w:rPr>
              <w:t>I</w:t>
            </w:r>
            <w:r w:rsidRPr="00767CB3">
              <w:rPr>
                <w:rFonts w:ascii="GHEA Grapalat" w:hAnsi="GHEA Grapalat"/>
                <w:color w:val="0D0D0D"/>
                <w:sz w:val="20"/>
                <w:szCs w:val="20"/>
                <w:lang w:val="hy-AM"/>
              </w:rPr>
              <w:t>nfras</w:t>
            </w:r>
            <w:r>
              <w:rPr>
                <w:rFonts w:ascii="GHEA Grapalat" w:hAnsi="GHEA Grapalat"/>
                <w:color w:val="0D0D0D"/>
                <w:sz w:val="20"/>
                <w:szCs w:val="20"/>
                <w:lang w:val="hy-AM"/>
              </w:rPr>
              <w:t xml:space="preserve">tructures and </w:t>
            </w:r>
            <w:r>
              <w:rPr>
                <w:rFonts w:ascii="GHEA Grapalat" w:hAnsi="GHEA Grapalat"/>
                <w:color w:val="0D0D0D"/>
                <w:sz w:val="20"/>
                <w:szCs w:val="20"/>
                <w:lang w:val="en-US"/>
              </w:rPr>
              <w:t>N</w:t>
            </w:r>
            <w:r>
              <w:rPr>
                <w:rFonts w:ascii="GHEA Grapalat" w:hAnsi="GHEA Grapalat"/>
                <w:color w:val="0D0D0D"/>
                <w:sz w:val="20"/>
                <w:szCs w:val="20"/>
                <w:lang w:val="hy-AM"/>
              </w:rPr>
              <w:t xml:space="preserve">atural </w:t>
            </w:r>
            <w:r>
              <w:rPr>
                <w:rFonts w:ascii="GHEA Grapalat" w:hAnsi="GHEA Grapalat"/>
                <w:color w:val="0D0D0D"/>
                <w:sz w:val="20"/>
                <w:szCs w:val="20"/>
                <w:lang w:val="en-US"/>
              </w:rPr>
              <w:t>R</w:t>
            </w:r>
            <w:r>
              <w:rPr>
                <w:rFonts w:ascii="GHEA Grapalat" w:hAnsi="GHEA Grapalat"/>
                <w:color w:val="0D0D0D"/>
                <w:sz w:val="20"/>
                <w:szCs w:val="20"/>
                <w:lang w:val="hy-AM"/>
              </w:rPr>
              <w:t>esources</w:t>
            </w:r>
          </w:p>
          <w:p w:rsidR="00201AD6" w:rsidRPr="000E554F" w:rsidRDefault="00201AD6" w:rsidP="00201AD6">
            <w:pPr>
              <w:spacing w:after="0" w:line="240" w:lineRule="auto"/>
              <w:rPr>
                <w:rFonts w:ascii="GHEA Grapalat" w:hAnsi="GHEA Grapalat"/>
                <w:color w:val="000000"/>
                <w:sz w:val="20"/>
                <w:szCs w:val="20"/>
                <w:lang w:val="hy-AM" w:eastAsia="en-GB"/>
              </w:rPr>
            </w:pPr>
          </w:p>
        </w:tc>
        <w:tc>
          <w:tcPr>
            <w:tcW w:w="2610" w:type="dxa"/>
          </w:tcPr>
          <w:p w:rsidR="00201AD6" w:rsidRDefault="00201AD6" w:rsidP="00201AD6">
            <w:pPr>
              <w:spacing w:after="0" w:line="240" w:lineRule="auto"/>
              <w:jc w:val="right"/>
              <w:rPr>
                <w:rFonts w:ascii="GHEA Grapalat" w:hAnsi="GHEA Grapalat"/>
                <w:color w:val="000000"/>
                <w:sz w:val="20"/>
                <w:szCs w:val="20"/>
                <w:lang w:val="hy-AM" w:eastAsia="en-GB"/>
              </w:rPr>
            </w:pPr>
            <w:r>
              <w:rPr>
                <w:rFonts w:ascii="GHEA Grapalat" w:hAnsi="GHEA Grapalat"/>
                <w:color w:val="000000"/>
                <w:sz w:val="20"/>
                <w:szCs w:val="20"/>
                <w:lang w:val="en-US" w:eastAsia="en-GB"/>
              </w:rPr>
              <w:t>June-July,</w:t>
            </w:r>
          </w:p>
          <w:p w:rsidR="00201AD6" w:rsidRDefault="00201AD6" w:rsidP="00201AD6">
            <w:pPr>
              <w:spacing w:after="0" w:line="240" w:lineRule="auto"/>
              <w:jc w:val="right"/>
              <w:rPr>
                <w:rFonts w:ascii="GHEA Grapalat" w:hAnsi="GHEA Grapalat"/>
                <w:color w:val="000000"/>
                <w:sz w:val="20"/>
                <w:szCs w:val="20"/>
                <w:lang w:val="en-US" w:eastAsia="en-GB"/>
              </w:rPr>
            </w:pPr>
            <w:r w:rsidRPr="000E554F">
              <w:rPr>
                <w:rFonts w:ascii="GHEA Grapalat" w:hAnsi="GHEA Grapalat"/>
                <w:color w:val="000000"/>
                <w:sz w:val="20"/>
                <w:szCs w:val="20"/>
                <w:lang w:val="hy-AM" w:eastAsia="en-GB"/>
              </w:rPr>
              <w:t>2019</w:t>
            </w:r>
          </w:p>
        </w:tc>
      </w:tr>
      <w:tr w:rsidR="00201AD6" w:rsidRPr="000E554F" w:rsidTr="001D0F0D">
        <w:trPr>
          <w:trHeight w:val="3522"/>
        </w:trPr>
        <w:tc>
          <w:tcPr>
            <w:tcW w:w="2766" w:type="dxa"/>
            <w:vMerge w:val="restart"/>
          </w:tcPr>
          <w:p w:rsidR="00201AD6" w:rsidRPr="000E554F" w:rsidRDefault="00201AD6" w:rsidP="00201AD6">
            <w:pPr>
              <w:rPr>
                <w:rFonts w:ascii="GHEA Grapalat" w:hAnsi="GHEA Grapalat"/>
                <w:b/>
                <w:bCs/>
                <w:color w:val="000000"/>
                <w:sz w:val="20"/>
                <w:szCs w:val="20"/>
                <w:lang w:val="en-US" w:eastAsia="en-GB"/>
              </w:rPr>
            </w:pPr>
            <w:r w:rsidRPr="000E554F">
              <w:rPr>
                <w:rFonts w:ascii="GHEA Grapalat" w:hAnsi="GHEA Grapalat"/>
                <w:b/>
                <w:bCs/>
                <w:color w:val="000000"/>
                <w:sz w:val="20"/>
                <w:szCs w:val="20"/>
                <w:lang w:val="hy-AM" w:eastAsia="en-GB"/>
              </w:rPr>
              <w:lastRenderedPageBreak/>
              <w:t>3.</w:t>
            </w:r>
          </w:p>
          <w:p w:rsidR="00201AD6" w:rsidRPr="000E554F" w:rsidRDefault="00201AD6" w:rsidP="00201AD6">
            <w:pPr>
              <w:rPr>
                <w:rFonts w:ascii="GHEA Grapalat" w:hAnsi="GHEA Grapalat"/>
                <w:b/>
                <w:bCs/>
                <w:color w:val="000000"/>
                <w:sz w:val="20"/>
                <w:szCs w:val="20"/>
                <w:lang w:val="en-US" w:eastAsia="en-GB"/>
              </w:rPr>
            </w:pPr>
            <w:r>
              <w:rPr>
                <w:rFonts w:ascii="GHEA Grapalat" w:hAnsi="GHEA Grapalat" w:cs="Sylfaen"/>
                <w:sz w:val="24"/>
                <w:szCs w:val="24"/>
                <w:lang w:val="en-US"/>
              </w:rPr>
              <w:t xml:space="preserve">Participation in the activities of </w:t>
            </w:r>
            <w:r w:rsidRPr="00D420EA">
              <w:rPr>
                <w:rFonts w:ascii="GHEA Grapalat" w:hAnsi="GHEA Grapalat" w:cs="Sylfaen"/>
                <w:sz w:val="24"/>
                <w:szCs w:val="24"/>
                <w:lang w:val="en-US"/>
              </w:rPr>
              <w:t xml:space="preserve"> Environment and Health Analysis of Armenia’s</w:t>
            </w:r>
            <w:r>
              <w:rPr>
                <w:rFonts w:ascii="GHEA Grapalat" w:hAnsi="GHEA Grapalat" w:cs="Sylfaen"/>
                <w:sz w:val="24"/>
                <w:szCs w:val="24"/>
                <w:lang w:val="en-US"/>
              </w:rPr>
              <w:t xml:space="preserve"> Mining Sector as input to develop</w:t>
            </w:r>
            <w:r w:rsidRPr="00D420EA">
              <w:rPr>
                <w:rFonts w:ascii="GHEA Grapalat" w:hAnsi="GHEA Grapalat" w:cs="Sylfaen"/>
                <w:sz w:val="24"/>
                <w:szCs w:val="24"/>
                <w:lang w:val="en-US"/>
              </w:rPr>
              <w:t xml:space="preserve"> Mineral Sector Policy</w:t>
            </w:r>
          </w:p>
        </w:tc>
        <w:tc>
          <w:tcPr>
            <w:tcW w:w="3330" w:type="dxa"/>
            <w:vMerge w:val="restart"/>
          </w:tcPr>
          <w:p w:rsidR="00201AD6" w:rsidRPr="002D73F4" w:rsidRDefault="00201AD6" w:rsidP="00201AD6">
            <w:pPr>
              <w:rPr>
                <w:rFonts w:ascii="GHEA Grapalat" w:hAnsi="GHEA Grapalat"/>
                <w:color w:val="000000"/>
                <w:sz w:val="20"/>
                <w:szCs w:val="20"/>
                <w:lang w:val="en-US" w:eastAsia="en-GB"/>
              </w:rPr>
            </w:pPr>
            <w:r>
              <w:rPr>
                <w:rFonts w:ascii="GHEA Grapalat" w:hAnsi="GHEA Grapalat"/>
                <w:color w:val="000000"/>
                <w:sz w:val="20"/>
                <w:szCs w:val="20"/>
                <w:lang w:val="en-US" w:eastAsia="en-GB"/>
              </w:rPr>
              <w:t>It is necessary to assess the environmental and health impacts mineral sector development poses to affected communities and workers, as well as analyzing current legal and regulatory framework and institutional capacities, identify existing gaps in some areas, such as water management, soil management, air quality management, mine legacy management, mining waste management, health impact assessment and etc.</w:t>
            </w:r>
          </w:p>
          <w:p w:rsidR="00201AD6" w:rsidRPr="000E554F" w:rsidRDefault="00201AD6" w:rsidP="00201AD6">
            <w:pPr>
              <w:rPr>
                <w:rFonts w:ascii="GHEA Grapalat" w:hAnsi="GHEA Grapalat"/>
                <w:sz w:val="24"/>
                <w:szCs w:val="24"/>
                <w:lang w:val="hy-AM"/>
              </w:rPr>
            </w:pPr>
          </w:p>
          <w:p w:rsidR="00201AD6" w:rsidRPr="000E554F" w:rsidRDefault="00201AD6" w:rsidP="00201AD6">
            <w:pPr>
              <w:rPr>
                <w:rFonts w:ascii="GHEA Grapalat" w:hAnsi="GHEA Grapalat"/>
                <w:color w:val="000000"/>
                <w:sz w:val="20"/>
                <w:szCs w:val="20"/>
                <w:lang w:val="hy-AM" w:eastAsia="en-GB"/>
              </w:rPr>
            </w:pPr>
          </w:p>
          <w:p w:rsidR="00201AD6" w:rsidRPr="000E554F" w:rsidRDefault="00201AD6" w:rsidP="00201AD6">
            <w:pPr>
              <w:rPr>
                <w:rFonts w:ascii="GHEA Grapalat" w:hAnsi="GHEA Grapalat"/>
                <w:color w:val="000000"/>
                <w:sz w:val="20"/>
                <w:szCs w:val="20"/>
                <w:lang w:val="hy-AM" w:eastAsia="en-GB"/>
              </w:rPr>
            </w:pPr>
          </w:p>
        </w:tc>
        <w:tc>
          <w:tcPr>
            <w:tcW w:w="3331" w:type="dxa"/>
          </w:tcPr>
          <w:p w:rsidR="00201AD6" w:rsidRPr="007013F9" w:rsidRDefault="00201AD6" w:rsidP="00201AD6">
            <w:pPr>
              <w:spacing w:after="0" w:line="240" w:lineRule="auto"/>
              <w:rPr>
                <w:rFonts w:ascii="GHEA Grapalat" w:hAnsi="GHEA Grapalat"/>
                <w:bCs/>
                <w:color w:val="000000"/>
                <w:sz w:val="20"/>
                <w:szCs w:val="20"/>
                <w:lang w:val="hy-AM" w:eastAsia="en-GB"/>
              </w:rPr>
            </w:pPr>
            <w:r w:rsidRPr="000E554F">
              <w:rPr>
                <w:rFonts w:ascii="GHEA Grapalat" w:hAnsi="GHEA Grapalat"/>
                <w:color w:val="000000"/>
                <w:sz w:val="20"/>
                <w:szCs w:val="20"/>
                <w:lang w:val="hy-AM" w:eastAsia="en-GB"/>
              </w:rPr>
              <w:t xml:space="preserve">3.1 </w:t>
            </w:r>
            <w:r>
              <w:rPr>
                <w:rFonts w:ascii="GHEA Grapalat" w:hAnsi="GHEA Grapalat"/>
                <w:color w:val="000000"/>
                <w:sz w:val="20"/>
                <w:szCs w:val="20"/>
                <w:lang w:val="en-US" w:eastAsia="en-GB"/>
              </w:rPr>
              <w:t>Submitting opinions and recommendations</w:t>
            </w:r>
            <w:r w:rsidRPr="000E554F">
              <w:rPr>
                <w:rFonts w:ascii="GHEA Grapalat" w:hAnsi="GHEA Grapalat"/>
                <w:bCs/>
                <w:color w:val="000000"/>
                <w:sz w:val="20"/>
                <w:szCs w:val="20"/>
                <w:lang w:val="hy-AM" w:eastAsia="en-GB"/>
              </w:rPr>
              <w:t xml:space="preserve"> </w:t>
            </w:r>
            <w:r>
              <w:rPr>
                <w:rFonts w:ascii="GHEA Grapalat" w:hAnsi="GHEA Grapalat"/>
                <w:bCs/>
                <w:color w:val="000000"/>
                <w:sz w:val="20"/>
                <w:szCs w:val="20"/>
                <w:lang w:val="en-US" w:eastAsia="en-GB"/>
              </w:rPr>
              <w:t xml:space="preserve">on the brief overview of the study on </w:t>
            </w:r>
            <w:r w:rsidRPr="00F22CD7">
              <w:rPr>
                <w:rFonts w:ascii="GHEA Grapalat" w:hAnsi="GHEA Grapalat"/>
                <w:bCs/>
                <w:color w:val="000000"/>
                <w:sz w:val="20"/>
                <w:szCs w:val="20"/>
                <w:lang w:val="en-US" w:eastAsia="en-GB"/>
              </w:rPr>
              <w:t>“Environment and Health Analysis of Armenia’s Mining Sector as input to a new Mineral Sector Policy”</w:t>
            </w:r>
            <w:r>
              <w:rPr>
                <w:rFonts w:ascii="GHEA Grapalat" w:hAnsi="GHEA Grapalat"/>
                <w:bCs/>
                <w:color w:val="000000"/>
                <w:sz w:val="20"/>
                <w:szCs w:val="20"/>
                <w:lang w:val="en-US" w:eastAsia="en-GB"/>
              </w:rPr>
              <w:t xml:space="preserve">  and in case of possibility participation in the discussion meetings on them.</w:t>
            </w:r>
          </w:p>
          <w:p w:rsidR="00201AD6" w:rsidRPr="000E554F" w:rsidRDefault="00201AD6" w:rsidP="00201AD6">
            <w:pPr>
              <w:spacing w:after="0" w:line="240" w:lineRule="auto"/>
              <w:rPr>
                <w:rFonts w:ascii="GHEA Grapalat" w:hAnsi="GHEA Grapalat"/>
                <w:color w:val="000000"/>
                <w:sz w:val="20"/>
                <w:szCs w:val="20"/>
                <w:lang w:val="af-ZA" w:eastAsia="en-GB"/>
              </w:rPr>
            </w:pPr>
          </w:p>
          <w:p w:rsidR="00201AD6" w:rsidRPr="000E554F" w:rsidRDefault="00201AD6" w:rsidP="00201AD6">
            <w:pPr>
              <w:spacing w:after="0" w:line="240" w:lineRule="auto"/>
              <w:rPr>
                <w:rFonts w:ascii="GHEA Grapalat" w:hAnsi="GHEA Grapalat"/>
                <w:color w:val="000000"/>
                <w:sz w:val="20"/>
                <w:szCs w:val="20"/>
                <w:lang w:val="hy-AM" w:eastAsia="en-GB"/>
              </w:rPr>
            </w:pPr>
          </w:p>
        </w:tc>
        <w:tc>
          <w:tcPr>
            <w:tcW w:w="3239" w:type="dxa"/>
            <w:gridSpan w:val="2"/>
          </w:tcPr>
          <w:p w:rsidR="00201AD6" w:rsidRPr="003664ED" w:rsidRDefault="00201AD6" w:rsidP="00201AD6">
            <w:pPr>
              <w:spacing w:after="0" w:line="240" w:lineRule="auto"/>
              <w:rPr>
                <w:rFonts w:ascii="GHEA Grapalat" w:hAnsi="GHEA Grapalat"/>
                <w:color w:val="0D0D0D"/>
                <w:sz w:val="20"/>
                <w:szCs w:val="20"/>
                <w:lang w:val="en-US"/>
              </w:rPr>
            </w:pPr>
            <w:r>
              <w:rPr>
                <w:rFonts w:ascii="GHEA Grapalat" w:hAnsi="GHEA Grapalat"/>
                <w:color w:val="0D0D0D"/>
                <w:sz w:val="20"/>
                <w:szCs w:val="20"/>
                <w:lang w:val="en-US"/>
              </w:rPr>
              <w:t>Responsible Mining Working Group,</w:t>
            </w:r>
          </w:p>
          <w:p w:rsidR="00201AD6" w:rsidRPr="000E554F" w:rsidRDefault="00201AD6" w:rsidP="00201AD6">
            <w:pPr>
              <w:spacing w:after="0" w:line="240" w:lineRule="auto"/>
              <w:rPr>
                <w:rFonts w:ascii="GHEA Grapalat" w:hAnsi="GHEA Grapalat"/>
                <w:color w:val="000000"/>
                <w:sz w:val="20"/>
                <w:szCs w:val="20"/>
                <w:lang w:val="hy-AM" w:eastAsia="en-GB"/>
              </w:rPr>
            </w:pPr>
            <w:r w:rsidRPr="003664ED">
              <w:rPr>
                <w:rFonts w:ascii="GHEA Grapalat" w:hAnsi="GHEA Grapalat"/>
                <w:color w:val="0D0D0D"/>
                <w:sz w:val="20"/>
                <w:szCs w:val="20"/>
                <w:lang w:val="hy-AM"/>
              </w:rPr>
              <w:t>Ministry</w:t>
            </w:r>
            <w:r w:rsidRPr="003664ED">
              <w:rPr>
                <w:rFonts w:ascii="Courier New" w:hAnsi="Courier New" w:cs="Courier New"/>
                <w:color w:val="0D0D0D"/>
                <w:sz w:val="20"/>
                <w:szCs w:val="20"/>
                <w:lang w:val="hy-AM"/>
              </w:rPr>
              <w:t> </w:t>
            </w:r>
            <w:r w:rsidRPr="003664ED">
              <w:rPr>
                <w:rFonts w:ascii="GHEA Grapalat" w:hAnsi="GHEA Grapalat"/>
                <w:color w:val="0D0D0D"/>
                <w:sz w:val="20"/>
                <w:szCs w:val="20"/>
                <w:lang w:val="hy-AM"/>
              </w:rPr>
              <w:t>of Nature</w:t>
            </w:r>
            <w:r w:rsidRPr="003664ED">
              <w:rPr>
                <w:rFonts w:ascii="Courier New" w:hAnsi="Courier New" w:cs="Courier New"/>
                <w:color w:val="0D0D0D"/>
                <w:sz w:val="20"/>
                <w:szCs w:val="20"/>
                <w:lang w:val="hy-AM"/>
              </w:rPr>
              <w:t> </w:t>
            </w:r>
            <w:r w:rsidRPr="003664ED">
              <w:rPr>
                <w:rFonts w:ascii="GHEA Grapalat" w:hAnsi="GHEA Grapalat"/>
                <w:color w:val="0D0D0D"/>
                <w:sz w:val="20"/>
                <w:szCs w:val="20"/>
                <w:lang w:val="hy-AM"/>
              </w:rPr>
              <w:t>Protection</w:t>
            </w:r>
          </w:p>
        </w:tc>
        <w:tc>
          <w:tcPr>
            <w:tcW w:w="2610" w:type="dxa"/>
          </w:tcPr>
          <w:p w:rsidR="00201AD6" w:rsidRDefault="00201AD6" w:rsidP="00201AD6">
            <w:pPr>
              <w:spacing w:after="0" w:line="240" w:lineRule="auto"/>
              <w:jc w:val="right"/>
              <w:rPr>
                <w:rFonts w:ascii="GHEA Grapalat" w:hAnsi="GHEA Grapalat"/>
                <w:color w:val="000000"/>
                <w:sz w:val="20"/>
                <w:szCs w:val="20"/>
                <w:lang w:val="hy-AM" w:eastAsia="en-GB"/>
              </w:rPr>
            </w:pPr>
            <w:r>
              <w:rPr>
                <w:rFonts w:ascii="GHEA Grapalat" w:hAnsi="GHEA Grapalat"/>
                <w:color w:val="000000"/>
                <w:sz w:val="20"/>
                <w:szCs w:val="20"/>
                <w:lang w:val="en-US" w:eastAsia="en-GB"/>
              </w:rPr>
              <w:t>March-April,</w:t>
            </w:r>
          </w:p>
          <w:p w:rsidR="00201AD6" w:rsidRPr="000E554F" w:rsidRDefault="00201AD6" w:rsidP="00201AD6">
            <w:pPr>
              <w:spacing w:after="0" w:line="240" w:lineRule="auto"/>
              <w:jc w:val="right"/>
              <w:rPr>
                <w:rFonts w:ascii="GHEA Grapalat" w:hAnsi="GHEA Grapalat"/>
                <w:color w:val="000000"/>
                <w:sz w:val="20"/>
                <w:szCs w:val="20"/>
                <w:lang w:val="hy-AM" w:eastAsia="en-GB"/>
              </w:rPr>
            </w:pPr>
            <w:r w:rsidRPr="000E554F">
              <w:rPr>
                <w:rFonts w:ascii="GHEA Grapalat" w:hAnsi="GHEA Grapalat"/>
                <w:color w:val="000000"/>
                <w:sz w:val="20"/>
                <w:szCs w:val="20"/>
                <w:lang w:val="hy-AM" w:eastAsia="en-GB"/>
              </w:rPr>
              <w:t>2019</w:t>
            </w:r>
          </w:p>
        </w:tc>
      </w:tr>
      <w:tr w:rsidR="00201AD6" w:rsidRPr="000E554F" w:rsidTr="001D0F0D">
        <w:trPr>
          <w:trHeight w:val="3522"/>
        </w:trPr>
        <w:tc>
          <w:tcPr>
            <w:tcW w:w="2766" w:type="dxa"/>
            <w:vMerge/>
          </w:tcPr>
          <w:p w:rsidR="00201AD6" w:rsidRPr="000E554F" w:rsidRDefault="00201AD6" w:rsidP="00201AD6">
            <w:pPr>
              <w:rPr>
                <w:rFonts w:ascii="GHEA Grapalat" w:hAnsi="GHEA Grapalat"/>
                <w:b/>
                <w:bCs/>
                <w:color w:val="000000"/>
                <w:sz w:val="20"/>
                <w:szCs w:val="20"/>
                <w:lang w:val="hy-AM" w:eastAsia="en-GB"/>
              </w:rPr>
            </w:pPr>
          </w:p>
        </w:tc>
        <w:tc>
          <w:tcPr>
            <w:tcW w:w="3330" w:type="dxa"/>
            <w:vMerge/>
          </w:tcPr>
          <w:p w:rsidR="00201AD6" w:rsidRPr="000E554F" w:rsidRDefault="00201AD6" w:rsidP="00201AD6">
            <w:pPr>
              <w:rPr>
                <w:rFonts w:ascii="GHEA Grapalat" w:hAnsi="GHEA Grapalat"/>
                <w:color w:val="000000"/>
                <w:sz w:val="20"/>
                <w:szCs w:val="20"/>
                <w:lang w:val="hy-AM" w:eastAsia="en-GB"/>
              </w:rPr>
            </w:pPr>
          </w:p>
        </w:tc>
        <w:tc>
          <w:tcPr>
            <w:tcW w:w="3331" w:type="dxa"/>
          </w:tcPr>
          <w:p w:rsidR="00201AD6" w:rsidRPr="007013F9" w:rsidRDefault="00201AD6" w:rsidP="00201AD6">
            <w:pPr>
              <w:spacing w:after="0" w:line="240" w:lineRule="auto"/>
              <w:rPr>
                <w:rFonts w:ascii="GHEA Grapalat" w:hAnsi="GHEA Grapalat"/>
                <w:color w:val="000000"/>
                <w:sz w:val="20"/>
                <w:szCs w:val="20"/>
                <w:lang w:val="hy-AM" w:eastAsia="en-GB"/>
              </w:rPr>
            </w:pPr>
            <w:r w:rsidRPr="000E554F">
              <w:rPr>
                <w:rFonts w:ascii="GHEA Grapalat" w:hAnsi="GHEA Grapalat"/>
                <w:color w:val="000000"/>
                <w:sz w:val="20"/>
                <w:szCs w:val="20"/>
                <w:lang w:val="af-ZA" w:eastAsia="en-GB"/>
              </w:rPr>
              <w:t xml:space="preserve">3.2 </w:t>
            </w:r>
            <w:r w:rsidRPr="000E554F">
              <w:rPr>
                <w:rFonts w:ascii="GHEA Grapalat" w:hAnsi="GHEA Grapalat"/>
                <w:bCs/>
                <w:color w:val="000000"/>
                <w:sz w:val="20"/>
                <w:szCs w:val="20"/>
                <w:lang w:val="hy-AM" w:eastAsia="en-GB"/>
              </w:rPr>
              <w:t xml:space="preserve"> </w:t>
            </w:r>
            <w:r>
              <w:rPr>
                <w:rFonts w:ascii="GHEA Grapalat" w:hAnsi="GHEA Grapalat"/>
                <w:color w:val="000000"/>
                <w:sz w:val="20"/>
                <w:szCs w:val="20"/>
                <w:lang w:val="en-US" w:eastAsia="en-GB"/>
              </w:rPr>
              <w:t xml:space="preserve"> Submitting opinions and recommendations</w:t>
            </w:r>
            <w:r w:rsidRPr="000E554F">
              <w:rPr>
                <w:rFonts w:ascii="GHEA Grapalat" w:hAnsi="GHEA Grapalat"/>
                <w:bCs/>
                <w:color w:val="000000"/>
                <w:sz w:val="20"/>
                <w:szCs w:val="20"/>
                <w:lang w:val="hy-AM" w:eastAsia="en-GB"/>
              </w:rPr>
              <w:t xml:space="preserve"> </w:t>
            </w:r>
            <w:r>
              <w:rPr>
                <w:rFonts w:ascii="GHEA Grapalat" w:hAnsi="GHEA Grapalat"/>
                <w:bCs/>
                <w:color w:val="000000"/>
                <w:sz w:val="20"/>
                <w:szCs w:val="20"/>
                <w:lang w:val="en-US" w:eastAsia="en-GB"/>
              </w:rPr>
              <w:t xml:space="preserve">on the draft study on </w:t>
            </w:r>
            <w:r w:rsidRPr="00F22CD7">
              <w:rPr>
                <w:rFonts w:ascii="GHEA Grapalat" w:hAnsi="GHEA Grapalat"/>
                <w:bCs/>
                <w:color w:val="000000"/>
                <w:sz w:val="20"/>
                <w:szCs w:val="20"/>
                <w:lang w:val="en-US" w:eastAsia="en-GB"/>
              </w:rPr>
              <w:t>“Environment and Health Analysis of Armenia’s Mining Sector as input to a new Mineral Sector Policy”</w:t>
            </w:r>
            <w:r>
              <w:rPr>
                <w:rFonts w:ascii="GHEA Grapalat" w:hAnsi="GHEA Grapalat"/>
                <w:bCs/>
                <w:color w:val="000000"/>
                <w:sz w:val="20"/>
                <w:szCs w:val="20"/>
                <w:lang w:val="en-US" w:eastAsia="en-GB"/>
              </w:rPr>
              <w:t xml:space="preserve">  and in case of possibility participation in the discussion meetings on them.</w:t>
            </w:r>
          </w:p>
        </w:tc>
        <w:tc>
          <w:tcPr>
            <w:tcW w:w="3239" w:type="dxa"/>
            <w:gridSpan w:val="2"/>
          </w:tcPr>
          <w:p w:rsidR="00201AD6" w:rsidRPr="003664ED" w:rsidRDefault="00201AD6" w:rsidP="00201AD6">
            <w:pPr>
              <w:spacing w:after="0" w:line="240" w:lineRule="auto"/>
              <w:rPr>
                <w:rFonts w:ascii="GHEA Grapalat" w:hAnsi="GHEA Grapalat"/>
                <w:color w:val="0D0D0D"/>
                <w:sz w:val="20"/>
                <w:szCs w:val="20"/>
                <w:lang w:val="en-US"/>
              </w:rPr>
            </w:pPr>
            <w:r>
              <w:rPr>
                <w:rFonts w:ascii="GHEA Grapalat" w:hAnsi="GHEA Grapalat"/>
                <w:color w:val="0D0D0D"/>
                <w:sz w:val="20"/>
                <w:szCs w:val="20"/>
                <w:lang w:val="en-US"/>
              </w:rPr>
              <w:t>Responsible Mining Working Group,</w:t>
            </w:r>
          </w:p>
          <w:p w:rsidR="00201AD6" w:rsidRPr="000E554F" w:rsidRDefault="00201AD6" w:rsidP="00201AD6">
            <w:pPr>
              <w:spacing w:after="0" w:line="240" w:lineRule="auto"/>
              <w:rPr>
                <w:rFonts w:ascii="GHEA Grapalat" w:hAnsi="GHEA Grapalat"/>
                <w:color w:val="000000"/>
                <w:sz w:val="20"/>
                <w:szCs w:val="20"/>
                <w:highlight w:val="yellow"/>
                <w:lang w:val="hy-AM" w:eastAsia="en-GB"/>
              </w:rPr>
            </w:pPr>
            <w:r w:rsidRPr="003664ED">
              <w:rPr>
                <w:rFonts w:ascii="GHEA Grapalat" w:hAnsi="GHEA Grapalat"/>
                <w:color w:val="0D0D0D"/>
                <w:sz w:val="20"/>
                <w:szCs w:val="20"/>
                <w:lang w:val="hy-AM"/>
              </w:rPr>
              <w:t>Ministry</w:t>
            </w:r>
            <w:r w:rsidRPr="003664ED">
              <w:rPr>
                <w:rFonts w:ascii="Courier New" w:hAnsi="Courier New" w:cs="Courier New"/>
                <w:color w:val="0D0D0D"/>
                <w:sz w:val="20"/>
                <w:szCs w:val="20"/>
                <w:lang w:val="hy-AM"/>
              </w:rPr>
              <w:t> </w:t>
            </w:r>
            <w:r w:rsidRPr="003664ED">
              <w:rPr>
                <w:rFonts w:ascii="GHEA Grapalat" w:hAnsi="GHEA Grapalat"/>
                <w:color w:val="0D0D0D"/>
                <w:sz w:val="20"/>
                <w:szCs w:val="20"/>
                <w:lang w:val="hy-AM"/>
              </w:rPr>
              <w:t>of Nature</w:t>
            </w:r>
            <w:r w:rsidRPr="003664ED">
              <w:rPr>
                <w:rFonts w:ascii="Courier New" w:hAnsi="Courier New" w:cs="Courier New"/>
                <w:color w:val="0D0D0D"/>
                <w:sz w:val="20"/>
                <w:szCs w:val="20"/>
                <w:lang w:val="hy-AM"/>
              </w:rPr>
              <w:t> </w:t>
            </w:r>
            <w:r w:rsidRPr="003664ED">
              <w:rPr>
                <w:rFonts w:ascii="GHEA Grapalat" w:hAnsi="GHEA Grapalat"/>
                <w:color w:val="0D0D0D"/>
                <w:sz w:val="20"/>
                <w:szCs w:val="20"/>
                <w:lang w:val="hy-AM"/>
              </w:rPr>
              <w:t>Protection</w:t>
            </w:r>
          </w:p>
        </w:tc>
        <w:tc>
          <w:tcPr>
            <w:tcW w:w="2610" w:type="dxa"/>
          </w:tcPr>
          <w:p w:rsidR="00201AD6" w:rsidRDefault="00201AD6" w:rsidP="00201AD6">
            <w:pPr>
              <w:spacing w:after="0" w:line="240" w:lineRule="auto"/>
              <w:jc w:val="right"/>
              <w:rPr>
                <w:rFonts w:ascii="GHEA Grapalat" w:hAnsi="GHEA Grapalat"/>
                <w:color w:val="000000"/>
                <w:sz w:val="20"/>
                <w:szCs w:val="20"/>
                <w:lang w:val="en-US" w:eastAsia="en-GB"/>
              </w:rPr>
            </w:pPr>
            <w:r>
              <w:rPr>
                <w:rFonts w:ascii="GHEA Grapalat" w:hAnsi="GHEA Grapalat"/>
                <w:color w:val="000000"/>
                <w:sz w:val="20"/>
                <w:szCs w:val="20"/>
                <w:lang w:val="en-US" w:eastAsia="en-GB"/>
              </w:rPr>
              <w:t>May-June,</w:t>
            </w:r>
          </w:p>
          <w:p w:rsidR="00201AD6" w:rsidRPr="003664ED" w:rsidRDefault="00201AD6" w:rsidP="00201AD6">
            <w:pPr>
              <w:spacing w:after="0" w:line="240" w:lineRule="auto"/>
              <w:jc w:val="right"/>
              <w:rPr>
                <w:rFonts w:ascii="GHEA Grapalat" w:hAnsi="GHEA Grapalat"/>
                <w:color w:val="000000"/>
                <w:sz w:val="20"/>
                <w:szCs w:val="20"/>
                <w:highlight w:val="yellow"/>
                <w:lang w:val="en-US" w:eastAsia="en-GB"/>
              </w:rPr>
            </w:pPr>
            <w:r w:rsidRPr="000E554F">
              <w:rPr>
                <w:rFonts w:ascii="GHEA Grapalat" w:hAnsi="GHEA Grapalat"/>
                <w:color w:val="000000"/>
                <w:sz w:val="20"/>
                <w:szCs w:val="20"/>
                <w:lang w:val="hy-AM" w:eastAsia="en-GB"/>
              </w:rPr>
              <w:t>2019</w:t>
            </w:r>
          </w:p>
        </w:tc>
      </w:tr>
      <w:tr w:rsidR="00201AD6" w:rsidRPr="000E554F" w:rsidTr="001D0F0D">
        <w:trPr>
          <w:trHeight w:val="3522"/>
        </w:trPr>
        <w:tc>
          <w:tcPr>
            <w:tcW w:w="2766" w:type="dxa"/>
            <w:vMerge/>
          </w:tcPr>
          <w:p w:rsidR="00201AD6" w:rsidRPr="000E554F" w:rsidRDefault="00201AD6" w:rsidP="00201AD6">
            <w:pPr>
              <w:rPr>
                <w:rFonts w:ascii="GHEA Grapalat" w:hAnsi="GHEA Grapalat"/>
                <w:b/>
                <w:bCs/>
                <w:color w:val="000000"/>
                <w:sz w:val="20"/>
                <w:szCs w:val="20"/>
                <w:lang w:val="hy-AM" w:eastAsia="en-GB"/>
              </w:rPr>
            </w:pPr>
          </w:p>
        </w:tc>
        <w:tc>
          <w:tcPr>
            <w:tcW w:w="3330" w:type="dxa"/>
            <w:vMerge/>
          </w:tcPr>
          <w:p w:rsidR="00201AD6" w:rsidRPr="000E554F" w:rsidRDefault="00201AD6" w:rsidP="00201AD6">
            <w:pPr>
              <w:rPr>
                <w:rFonts w:ascii="GHEA Grapalat" w:hAnsi="GHEA Grapalat"/>
                <w:color w:val="000000"/>
                <w:sz w:val="20"/>
                <w:szCs w:val="20"/>
                <w:lang w:val="hy-AM" w:eastAsia="en-GB"/>
              </w:rPr>
            </w:pPr>
          </w:p>
        </w:tc>
        <w:tc>
          <w:tcPr>
            <w:tcW w:w="3331" w:type="dxa"/>
          </w:tcPr>
          <w:p w:rsidR="00201AD6" w:rsidRPr="003664ED" w:rsidRDefault="00201AD6" w:rsidP="00201AD6">
            <w:pPr>
              <w:spacing w:after="0" w:line="240" w:lineRule="auto"/>
              <w:rPr>
                <w:rFonts w:ascii="GHEA Grapalat" w:hAnsi="GHEA Grapalat"/>
                <w:color w:val="0D0D0D"/>
                <w:sz w:val="20"/>
                <w:szCs w:val="20"/>
                <w:lang w:val="hy-AM"/>
              </w:rPr>
            </w:pPr>
            <w:r w:rsidRPr="003664ED">
              <w:rPr>
                <w:rFonts w:ascii="GHEA Grapalat" w:hAnsi="GHEA Grapalat"/>
                <w:color w:val="0D0D0D"/>
                <w:sz w:val="20"/>
                <w:szCs w:val="20"/>
                <w:lang w:val="hy-AM"/>
              </w:rPr>
              <w:t>3.3   Submitting opinions and recommendations on the final version of the study on “Environment and Health Analysis of Armenia’s Mining Sector as input to a new Mineral Sector Policy”  and participation in the discussion meetings on them.</w:t>
            </w:r>
          </w:p>
        </w:tc>
        <w:tc>
          <w:tcPr>
            <w:tcW w:w="3239" w:type="dxa"/>
            <w:gridSpan w:val="2"/>
          </w:tcPr>
          <w:p w:rsidR="00201AD6" w:rsidRPr="003664ED" w:rsidRDefault="00201AD6" w:rsidP="00201AD6">
            <w:pPr>
              <w:spacing w:after="0" w:line="240" w:lineRule="auto"/>
              <w:rPr>
                <w:rFonts w:ascii="GHEA Grapalat" w:hAnsi="GHEA Grapalat"/>
                <w:color w:val="0D0D0D"/>
                <w:sz w:val="20"/>
                <w:szCs w:val="20"/>
                <w:lang w:val="en-US"/>
              </w:rPr>
            </w:pPr>
            <w:r>
              <w:rPr>
                <w:rFonts w:ascii="GHEA Grapalat" w:hAnsi="GHEA Grapalat"/>
                <w:color w:val="0D0D0D"/>
                <w:sz w:val="20"/>
                <w:szCs w:val="20"/>
                <w:lang w:val="en-US"/>
              </w:rPr>
              <w:t>Responsible Mining Working Group,</w:t>
            </w:r>
          </w:p>
          <w:p w:rsidR="00201AD6" w:rsidRPr="003664ED" w:rsidRDefault="00201AD6" w:rsidP="00201AD6">
            <w:pPr>
              <w:spacing w:after="0" w:line="240" w:lineRule="auto"/>
              <w:rPr>
                <w:rFonts w:ascii="GHEA Grapalat" w:hAnsi="GHEA Grapalat"/>
                <w:color w:val="0D0D0D"/>
                <w:sz w:val="20"/>
                <w:szCs w:val="20"/>
                <w:lang w:val="hy-AM"/>
              </w:rPr>
            </w:pPr>
            <w:r w:rsidRPr="003664ED">
              <w:rPr>
                <w:rFonts w:ascii="GHEA Grapalat" w:hAnsi="GHEA Grapalat"/>
                <w:color w:val="0D0D0D"/>
                <w:sz w:val="20"/>
                <w:szCs w:val="20"/>
                <w:lang w:val="hy-AM"/>
              </w:rPr>
              <w:t>Ministry of Nature Protection</w:t>
            </w:r>
          </w:p>
        </w:tc>
        <w:tc>
          <w:tcPr>
            <w:tcW w:w="2610" w:type="dxa"/>
          </w:tcPr>
          <w:p w:rsidR="00201AD6" w:rsidRDefault="00201AD6" w:rsidP="00201AD6">
            <w:pPr>
              <w:spacing w:after="0" w:line="240" w:lineRule="auto"/>
              <w:jc w:val="right"/>
              <w:rPr>
                <w:rFonts w:ascii="GHEA Grapalat" w:hAnsi="GHEA Grapalat"/>
                <w:color w:val="000000"/>
                <w:sz w:val="20"/>
                <w:szCs w:val="20"/>
                <w:lang w:val="hy-AM" w:eastAsia="en-GB"/>
              </w:rPr>
            </w:pPr>
            <w:r>
              <w:rPr>
                <w:rFonts w:ascii="GHEA Grapalat" w:hAnsi="GHEA Grapalat"/>
                <w:color w:val="000000"/>
                <w:sz w:val="20"/>
                <w:szCs w:val="20"/>
                <w:lang w:val="en-US" w:eastAsia="en-GB"/>
              </w:rPr>
              <w:t>July-August,</w:t>
            </w:r>
          </w:p>
          <w:p w:rsidR="00201AD6" w:rsidRPr="003664ED" w:rsidRDefault="00201AD6" w:rsidP="00201AD6">
            <w:pPr>
              <w:spacing w:after="0" w:line="240" w:lineRule="auto"/>
              <w:jc w:val="right"/>
              <w:rPr>
                <w:rFonts w:ascii="GHEA Grapalat" w:hAnsi="GHEA Grapalat"/>
                <w:color w:val="000000"/>
                <w:sz w:val="20"/>
                <w:szCs w:val="20"/>
                <w:lang w:val="en-US" w:eastAsia="en-GB"/>
              </w:rPr>
            </w:pPr>
            <w:r w:rsidRPr="000E554F">
              <w:rPr>
                <w:rFonts w:ascii="GHEA Grapalat" w:hAnsi="GHEA Grapalat"/>
                <w:color w:val="000000"/>
                <w:sz w:val="20"/>
                <w:szCs w:val="20"/>
                <w:lang w:val="hy-AM" w:eastAsia="en-GB"/>
              </w:rPr>
              <w:t>2019</w:t>
            </w:r>
          </w:p>
        </w:tc>
      </w:tr>
      <w:tr w:rsidR="00201AD6" w:rsidRPr="000E554F" w:rsidTr="001D0F0D">
        <w:trPr>
          <w:trHeight w:val="1200"/>
        </w:trPr>
        <w:tc>
          <w:tcPr>
            <w:tcW w:w="2766" w:type="dxa"/>
            <w:vMerge w:val="restart"/>
          </w:tcPr>
          <w:p w:rsidR="00201AD6" w:rsidRDefault="00201AD6" w:rsidP="00201AD6">
            <w:pPr>
              <w:rPr>
                <w:rFonts w:ascii="GHEA Grapalat" w:hAnsi="GHEA Grapalat"/>
                <w:b/>
                <w:bCs/>
                <w:color w:val="000000"/>
                <w:sz w:val="20"/>
                <w:szCs w:val="20"/>
                <w:lang w:val="en-US" w:eastAsia="en-GB"/>
              </w:rPr>
            </w:pPr>
            <w:r w:rsidRPr="000E554F">
              <w:rPr>
                <w:rFonts w:ascii="GHEA Grapalat" w:hAnsi="GHEA Grapalat"/>
                <w:b/>
                <w:bCs/>
                <w:color w:val="000000"/>
                <w:sz w:val="20"/>
                <w:szCs w:val="20"/>
                <w:lang w:val="hy-AM" w:eastAsia="en-GB"/>
              </w:rPr>
              <w:t xml:space="preserve">4. </w:t>
            </w:r>
          </w:p>
          <w:p w:rsidR="00201AD6" w:rsidRPr="00C8509E" w:rsidRDefault="00201AD6" w:rsidP="00201AD6">
            <w:pPr>
              <w:rPr>
                <w:rFonts w:ascii="GHEA Grapalat" w:hAnsi="GHEA Grapalat"/>
                <w:b/>
                <w:bCs/>
                <w:color w:val="000000"/>
                <w:sz w:val="20"/>
                <w:szCs w:val="20"/>
                <w:lang w:val="en-US" w:eastAsia="en-GB"/>
              </w:rPr>
            </w:pPr>
            <w:r>
              <w:rPr>
                <w:rFonts w:ascii="GHEA Grapalat" w:hAnsi="GHEA Grapalat"/>
                <w:b/>
                <w:bCs/>
                <w:color w:val="000000"/>
                <w:sz w:val="20"/>
                <w:szCs w:val="20"/>
                <w:lang w:val="en-US" w:eastAsia="en-GB"/>
              </w:rPr>
              <w:t>Mineral Sector Policy Development</w:t>
            </w:r>
          </w:p>
        </w:tc>
        <w:tc>
          <w:tcPr>
            <w:tcW w:w="3330" w:type="dxa"/>
            <w:vMerge w:val="restart"/>
          </w:tcPr>
          <w:p w:rsidR="00201AD6" w:rsidRPr="00DF0124" w:rsidRDefault="00DF0124" w:rsidP="00201AD6">
            <w:pPr>
              <w:tabs>
                <w:tab w:val="left" w:pos="9900"/>
              </w:tabs>
              <w:spacing w:line="240" w:lineRule="auto"/>
              <w:ind w:right="25"/>
              <w:rPr>
                <w:rFonts w:ascii="GHEA Grapalat" w:hAnsi="GHEA Grapalat"/>
                <w:color w:val="000000"/>
                <w:sz w:val="20"/>
                <w:szCs w:val="20"/>
                <w:lang w:val="en-US" w:eastAsia="en-GB"/>
              </w:rPr>
            </w:pPr>
            <w:r>
              <w:rPr>
                <w:rFonts w:ascii="GHEA Grapalat" w:hAnsi="GHEA Grapalat"/>
                <w:color w:val="000000"/>
                <w:sz w:val="20"/>
                <w:szCs w:val="20"/>
                <w:lang w:val="en-US" w:eastAsia="en-GB"/>
              </w:rPr>
              <w:t xml:space="preserve">Supporting in the development of such a Mineral Sector Policy which will </w:t>
            </w:r>
            <w:r w:rsidRPr="00DF0124">
              <w:rPr>
                <w:rFonts w:ascii="GHEA Grapalat" w:hAnsi="GHEA Grapalat"/>
                <w:color w:val="000000"/>
                <w:sz w:val="20"/>
                <w:szCs w:val="20"/>
                <w:lang w:val="en-US" w:eastAsia="en-GB"/>
              </w:rPr>
              <w:t>contribute to the long-term sustain</w:t>
            </w:r>
            <w:r>
              <w:rPr>
                <w:rFonts w:ascii="GHEA Grapalat" w:hAnsi="GHEA Grapalat"/>
                <w:color w:val="000000"/>
                <w:sz w:val="20"/>
                <w:szCs w:val="20"/>
                <w:lang w:val="en-US" w:eastAsia="en-GB"/>
              </w:rPr>
              <w:t>able development of the country.</w:t>
            </w:r>
          </w:p>
          <w:p w:rsidR="00201AD6" w:rsidRPr="000E554F" w:rsidRDefault="00201AD6" w:rsidP="00201AD6">
            <w:pPr>
              <w:rPr>
                <w:rFonts w:ascii="GHEA Grapalat" w:hAnsi="GHEA Grapalat"/>
                <w:color w:val="000000"/>
                <w:sz w:val="20"/>
                <w:szCs w:val="20"/>
                <w:lang w:val="af-ZA" w:eastAsia="en-GB"/>
              </w:rPr>
            </w:pPr>
          </w:p>
        </w:tc>
        <w:tc>
          <w:tcPr>
            <w:tcW w:w="3331" w:type="dxa"/>
          </w:tcPr>
          <w:p w:rsidR="00201AD6" w:rsidRPr="007013F9" w:rsidRDefault="00201AD6" w:rsidP="00201AD6">
            <w:pPr>
              <w:spacing w:after="0" w:line="240" w:lineRule="auto"/>
              <w:rPr>
                <w:rFonts w:ascii="GHEA Grapalat" w:hAnsi="GHEA Grapalat"/>
                <w:color w:val="000000"/>
                <w:sz w:val="20"/>
                <w:szCs w:val="20"/>
                <w:lang w:val="af-ZA" w:eastAsia="en-GB"/>
              </w:rPr>
            </w:pPr>
            <w:r w:rsidRPr="000E554F">
              <w:rPr>
                <w:rFonts w:ascii="GHEA Grapalat" w:hAnsi="GHEA Grapalat"/>
                <w:color w:val="000000"/>
                <w:sz w:val="20"/>
                <w:szCs w:val="20"/>
                <w:lang w:val="hy-AM" w:eastAsia="en-GB"/>
              </w:rPr>
              <w:t xml:space="preserve">4,1 </w:t>
            </w:r>
            <w:r w:rsidR="001425B0">
              <w:rPr>
                <w:rFonts w:ascii="GHEA Grapalat" w:hAnsi="GHEA Grapalat"/>
                <w:color w:val="000000"/>
                <w:sz w:val="20"/>
                <w:szCs w:val="20"/>
                <w:lang w:val="en-US" w:eastAsia="en-GB"/>
              </w:rPr>
              <w:t xml:space="preserve">Participation in the works of writing </w:t>
            </w:r>
            <w:r w:rsidR="001425B0" w:rsidRPr="001425B0">
              <w:rPr>
                <w:rFonts w:ascii="GHEA Grapalat" w:hAnsi="GHEA Grapalat"/>
                <w:color w:val="000000"/>
                <w:sz w:val="20"/>
                <w:szCs w:val="20"/>
                <w:lang w:val="en-US" w:eastAsia="en-GB"/>
              </w:rPr>
              <w:t>Terms of Reference for</w:t>
            </w:r>
            <w:r w:rsidR="001425B0">
              <w:rPr>
                <w:rFonts w:ascii="GHEA Grapalat" w:hAnsi="GHEA Grapalat"/>
                <w:color w:val="000000"/>
                <w:sz w:val="20"/>
                <w:szCs w:val="20"/>
                <w:lang w:val="en-US" w:eastAsia="en-GB"/>
              </w:rPr>
              <w:t xml:space="preserve"> choosing</w:t>
            </w:r>
            <w:r w:rsidR="001425B0" w:rsidRPr="001425B0">
              <w:rPr>
                <w:rFonts w:ascii="GHEA Grapalat" w:hAnsi="GHEA Grapalat"/>
                <w:color w:val="000000"/>
                <w:sz w:val="20"/>
                <w:szCs w:val="20"/>
                <w:lang w:val="en-US" w:eastAsia="en-GB"/>
              </w:rPr>
              <w:t xml:space="preserve"> M</w:t>
            </w:r>
            <w:r w:rsidR="001425B0">
              <w:rPr>
                <w:rFonts w:ascii="GHEA Grapalat" w:hAnsi="GHEA Grapalat"/>
                <w:color w:val="000000"/>
                <w:sz w:val="20"/>
                <w:szCs w:val="20"/>
                <w:lang w:val="en-US" w:eastAsia="en-GB"/>
              </w:rPr>
              <w:t>ineral Sector Policy Develop</w:t>
            </w:r>
            <w:r w:rsidR="00152D5F">
              <w:rPr>
                <w:rFonts w:ascii="GHEA Grapalat" w:hAnsi="GHEA Grapalat"/>
                <w:color w:val="000000"/>
                <w:sz w:val="20"/>
                <w:szCs w:val="20"/>
                <w:lang w:val="en-US" w:eastAsia="en-GB"/>
              </w:rPr>
              <w:t>ing company.</w:t>
            </w:r>
          </w:p>
          <w:p w:rsidR="00201AD6" w:rsidRPr="000E554F" w:rsidRDefault="00201AD6" w:rsidP="00201AD6">
            <w:pPr>
              <w:spacing w:after="0" w:line="240" w:lineRule="auto"/>
              <w:rPr>
                <w:rFonts w:ascii="GHEA Grapalat" w:hAnsi="GHEA Grapalat"/>
                <w:color w:val="000000"/>
                <w:sz w:val="20"/>
                <w:szCs w:val="20"/>
                <w:lang w:val="af-ZA" w:eastAsia="en-GB"/>
              </w:rPr>
            </w:pPr>
          </w:p>
        </w:tc>
        <w:tc>
          <w:tcPr>
            <w:tcW w:w="3239" w:type="dxa"/>
            <w:gridSpan w:val="2"/>
          </w:tcPr>
          <w:p w:rsidR="00201AD6" w:rsidRDefault="00201AD6" w:rsidP="00201AD6">
            <w:pPr>
              <w:spacing w:after="0" w:line="240" w:lineRule="auto"/>
              <w:rPr>
                <w:rFonts w:ascii="GHEA Grapalat" w:hAnsi="GHEA Grapalat"/>
                <w:color w:val="0D0D0D"/>
                <w:sz w:val="20"/>
                <w:szCs w:val="20"/>
                <w:lang w:val="en-US"/>
              </w:rPr>
            </w:pPr>
            <w:r>
              <w:rPr>
                <w:rFonts w:ascii="GHEA Grapalat" w:hAnsi="GHEA Grapalat"/>
                <w:color w:val="000000"/>
                <w:sz w:val="20"/>
                <w:szCs w:val="20"/>
                <w:lang w:val="en-US" w:eastAsia="en-GB"/>
              </w:rPr>
              <w:t>Responsible Mining Working Group</w:t>
            </w:r>
            <w:r>
              <w:rPr>
                <w:rFonts w:ascii="GHEA Grapalat" w:hAnsi="GHEA Grapalat"/>
                <w:color w:val="000000"/>
                <w:sz w:val="20"/>
                <w:szCs w:val="20"/>
                <w:lang w:val="hy-AM" w:eastAsia="en-GB"/>
              </w:rPr>
              <w:t>,</w:t>
            </w:r>
            <w:r>
              <w:rPr>
                <w:rFonts w:ascii="GHEA Grapalat" w:hAnsi="GHEA Grapalat"/>
                <w:color w:val="0D0D0D"/>
                <w:sz w:val="20"/>
                <w:szCs w:val="20"/>
                <w:lang w:val="en-US"/>
              </w:rPr>
              <w:t xml:space="preserve"> </w:t>
            </w:r>
          </w:p>
          <w:p w:rsidR="00201AD6" w:rsidRPr="00767CB3" w:rsidRDefault="00201AD6" w:rsidP="00201AD6">
            <w:pPr>
              <w:spacing w:after="0" w:line="240" w:lineRule="auto"/>
              <w:rPr>
                <w:rFonts w:ascii="GHEA Grapalat" w:hAnsi="GHEA Grapalat"/>
                <w:color w:val="0D0D0D"/>
                <w:sz w:val="20"/>
                <w:szCs w:val="20"/>
                <w:lang w:val="en-US"/>
              </w:rPr>
            </w:pPr>
            <w:r>
              <w:rPr>
                <w:rFonts w:ascii="GHEA Grapalat" w:hAnsi="GHEA Grapalat"/>
                <w:color w:val="0D0D0D"/>
                <w:sz w:val="20"/>
                <w:szCs w:val="20"/>
                <w:lang w:val="en-US"/>
              </w:rPr>
              <w:t>M</w:t>
            </w:r>
            <w:r>
              <w:rPr>
                <w:rFonts w:ascii="GHEA Grapalat" w:hAnsi="GHEA Grapalat"/>
                <w:color w:val="0D0D0D"/>
                <w:sz w:val="20"/>
                <w:szCs w:val="20"/>
                <w:lang w:val="hy-AM"/>
              </w:rPr>
              <w:t xml:space="preserve">inistry of </w:t>
            </w:r>
            <w:r>
              <w:rPr>
                <w:rFonts w:ascii="GHEA Grapalat" w:hAnsi="GHEA Grapalat"/>
                <w:color w:val="0D0D0D"/>
                <w:sz w:val="20"/>
                <w:szCs w:val="20"/>
                <w:lang w:val="en-US"/>
              </w:rPr>
              <w:t>E</w:t>
            </w:r>
            <w:r>
              <w:rPr>
                <w:rFonts w:ascii="GHEA Grapalat" w:hAnsi="GHEA Grapalat"/>
                <w:color w:val="0D0D0D"/>
                <w:sz w:val="20"/>
                <w:szCs w:val="20"/>
                <w:lang w:val="hy-AM"/>
              </w:rPr>
              <w:t xml:space="preserve">nergy </w:t>
            </w:r>
            <w:r>
              <w:rPr>
                <w:rFonts w:ascii="GHEA Grapalat" w:hAnsi="GHEA Grapalat"/>
                <w:color w:val="0D0D0D"/>
                <w:sz w:val="20"/>
                <w:szCs w:val="20"/>
                <w:lang w:val="en-US"/>
              </w:rPr>
              <w:t>I</w:t>
            </w:r>
            <w:r w:rsidRPr="00767CB3">
              <w:rPr>
                <w:rFonts w:ascii="GHEA Grapalat" w:hAnsi="GHEA Grapalat"/>
                <w:color w:val="0D0D0D"/>
                <w:sz w:val="20"/>
                <w:szCs w:val="20"/>
                <w:lang w:val="hy-AM"/>
              </w:rPr>
              <w:t>nfras</w:t>
            </w:r>
            <w:r>
              <w:rPr>
                <w:rFonts w:ascii="GHEA Grapalat" w:hAnsi="GHEA Grapalat"/>
                <w:color w:val="0D0D0D"/>
                <w:sz w:val="20"/>
                <w:szCs w:val="20"/>
                <w:lang w:val="hy-AM"/>
              </w:rPr>
              <w:t xml:space="preserve">tructures and </w:t>
            </w:r>
            <w:r>
              <w:rPr>
                <w:rFonts w:ascii="GHEA Grapalat" w:hAnsi="GHEA Grapalat"/>
                <w:color w:val="0D0D0D"/>
                <w:sz w:val="20"/>
                <w:szCs w:val="20"/>
                <w:lang w:val="en-US"/>
              </w:rPr>
              <w:t>N</w:t>
            </w:r>
            <w:r>
              <w:rPr>
                <w:rFonts w:ascii="GHEA Grapalat" w:hAnsi="GHEA Grapalat"/>
                <w:color w:val="0D0D0D"/>
                <w:sz w:val="20"/>
                <w:szCs w:val="20"/>
                <w:lang w:val="hy-AM"/>
              </w:rPr>
              <w:t xml:space="preserve">atural </w:t>
            </w:r>
            <w:r>
              <w:rPr>
                <w:rFonts w:ascii="GHEA Grapalat" w:hAnsi="GHEA Grapalat"/>
                <w:color w:val="0D0D0D"/>
                <w:sz w:val="20"/>
                <w:szCs w:val="20"/>
                <w:lang w:val="en-US"/>
              </w:rPr>
              <w:t>R</w:t>
            </w:r>
            <w:r>
              <w:rPr>
                <w:rFonts w:ascii="GHEA Grapalat" w:hAnsi="GHEA Grapalat"/>
                <w:color w:val="0D0D0D"/>
                <w:sz w:val="20"/>
                <w:szCs w:val="20"/>
                <w:lang w:val="hy-AM"/>
              </w:rPr>
              <w:t>esources</w:t>
            </w:r>
          </w:p>
          <w:p w:rsidR="00201AD6" w:rsidRPr="000E554F" w:rsidRDefault="00201AD6" w:rsidP="00201AD6">
            <w:pPr>
              <w:spacing w:after="0" w:line="240" w:lineRule="auto"/>
              <w:rPr>
                <w:rFonts w:ascii="GHEA Grapalat" w:hAnsi="GHEA Grapalat"/>
                <w:color w:val="000000"/>
                <w:sz w:val="20"/>
                <w:szCs w:val="20"/>
                <w:lang w:val="hy-AM" w:eastAsia="en-GB"/>
              </w:rPr>
            </w:pPr>
          </w:p>
        </w:tc>
        <w:tc>
          <w:tcPr>
            <w:tcW w:w="2610" w:type="dxa"/>
          </w:tcPr>
          <w:p w:rsidR="00201AD6" w:rsidRPr="00201AD6" w:rsidRDefault="00201AD6" w:rsidP="00201AD6">
            <w:pPr>
              <w:spacing w:after="0" w:line="240" w:lineRule="auto"/>
              <w:jc w:val="right"/>
              <w:rPr>
                <w:rFonts w:ascii="GHEA Grapalat" w:hAnsi="GHEA Grapalat"/>
                <w:color w:val="000000"/>
                <w:sz w:val="20"/>
                <w:szCs w:val="20"/>
                <w:lang w:val="en-US" w:eastAsia="en-GB"/>
              </w:rPr>
            </w:pPr>
            <w:r>
              <w:rPr>
                <w:rFonts w:ascii="GHEA Grapalat" w:hAnsi="GHEA Grapalat"/>
                <w:color w:val="000000"/>
                <w:sz w:val="20"/>
                <w:szCs w:val="20"/>
                <w:lang w:val="en-US" w:eastAsia="en-GB"/>
              </w:rPr>
              <w:t>October,</w:t>
            </w:r>
          </w:p>
          <w:p w:rsidR="00201AD6" w:rsidRPr="000E554F" w:rsidRDefault="00201AD6" w:rsidP="00201AD6">
            <w:pPr>
              <w:spacing w:after="0" w:line="240" w:lineRule="auto"/>
              <w:jc w:val="right"/>
              <w:rPr>
                <w:rFonts w:ascii="GHEA Grapalat" w:hAnsi="GHEA Grapalat"/>
                <w:color w:val="000000"/>
                <w:sz w:val="20"/>
                <w:szCs w:val="20"/>
                <w:lang w:val="en-US" w:eastAsia="en-GB"/>
              </w:rPr>
            </w:pPr>
            <w:r w:rsidRPr="000E554F">
              <w:rPr>
                <w:rFonts w:ascii="GHEA Grapalat" w:hAnsi="GHEA Grapalat"/>
                <w:color w:val="000000"/>
                <w:sz w:val="20"/>
                <w:szCs w:val="20"/>
                <w:lang w:val="hy-AM" w:eastAsia="en-GB"/>
              </w:rPr>
              <w:t>2019</w:t>
            </w:r>
          </w:p>
          <w:p w:rsidR="00201AD6" w:rsidRPr="000E554F" w:rsidRDefault="00201AD6" w:rsidP="00201AD6">
            <w:pPr>
              <w:spacing w:after="0" w:line="240" w:lineRule="auto"/>
              <w:jc w:val="right"/>
              <w:rPr>
                <w:rFonts w:ascii="GHEA Grapalat" w:hAnsi="GHEA Grapalat"/>
                <w:color w:val="000000"/>
                <w:sz w:val="20"/>
                <w:szCs w:val="20"/>
                <w:lang w:val="hy-AM" w:eastAsia="en-GB"/>
              </w:rPr>
            </w:pPr>
          </w:p>
          <w:p w:rsidR="00201AD6" w:rsidRPr="000E554F" w:rsidRDefault="00201AD6" w:rsidP="00201AD6">
            <w:pPr>
              <w:spacing w:after="0" w:line="240" w:lineRule="auto"/>
              <w:jc w:val="right"/>
              <w:rPr>
                <w:rFonts w:ascii="GHEA Grapalat" w:hAnsi="GHEA Grapalat"/>
                <w:color w:val="000000"/>
                <w:sz w:val="20"/>
                <w:szCs w:val="20"/>
                <w:lang w:val="hy-AM" w:eastAsia="en-GB"/>
              </w:rPr>
            </w:pPr>
          </w:p>
          <w:p w:rsidR="00201AD6" w:rsidRPr="000E554F" w:rsidRDefault="00201AD6" w:rsidP="00201AD6">
            <w:pPr>
              <w:spacing w:after="0" w:line="240" w:lineRule="auto"/>
              <w:jc w:val="right"/>
              <w:rPr>
                <w:rFonts w:ascii="GHEA Grapalat" w:hAnsi="GHEA Grapalat"/>
                <w:color w:val="000000"/>
                <w:sz w:val="20"/>
                <w:szCs w:val="20"/>
                <w:lang w:val="hy-AM" w:eastAsia="en-GB"/>
              </w:rPr>
            </w:pPr>
          </w:p>
          <w:p w:rsidR="00201AD6" w:rsidRPr="000E554F" w:rsidRDefault="00201AD6" w:rsidP="00201AD6">
            <w:pPr>
              <w:spacing w:after="0" w:line="240" w:lineRule="auto"/>
              <w:jc w:val="right"/>
              <w:rPr>
                <w:rFonts w:ascii="GHEA Grapalat" w:hAnsi="GHEA Grapalat"/>
                <w:color w:val="000000"/>
                <w:sz w:val="20"/>
                <w:szCs w:val="20"/>
                <w:lang w:val="hy-AM" w:eastAsia="en-GB"/>
              </w:rPr>
            </w:pPr>
          </w:p>
        </w:tc>
      </w:tr>
      <w:tr w:rsidR="00201AD6" w:rsidRPr="000E554F" w:rsidTr="001D0F0D">
        <w:trPr>
          <w:trHeight w:val="1200"/>
        </w:trPr>
        <w:tc>
          <w:tcPr>
            <w:tcW w:w="2766" w:type="dxa"/>
            <w:vMerge/>
          </w:tcPr>
          <w:p w:rsidR="00201AD6" w:rsidRPr="000E554F" w:rsidRDefault="00201AD6" w:rsidP="00201AD6">
            <w:pPr>
              <w:rPr>
                <w:rFonts w:ascii="GHEA Grapalat" w:hAnsi="GHEA Grapalat"/>
                <w:b/>
                <w:bCs/>
                <w:color w:val="000000"/>
                <w:sz w:val="20"/>
                <w:szCs w:val="20"/>
                <w:lang w:val="hy-AM" w:eastAsia="en-GB"/>
              </w:rPr>
            </w:pPr>
          </w:p>
        </w:tc>
        <w:tc>
          <w:tcPr>
            <w:tcW w:w="3330" w:type="dxa"/>
            <w:vMerge/>
          </w:tcPr>
          <w:p w:rsidR="00201AD6" w:rsidRPr="000E554F" w:rsidRDefault="00201AD6" w:rsidP="00201AD6">
            <w:pPr>
              <w:tabs>
                <w:tab w:val="left" w:pos="9900"/>
              </w:tabs>
              <w:spacing w:line="240" w:lineRule="auto"/>
              <w:ind w:right="25"/>
              <w:rPr>
                <w:rFonts w:ascii="GHEA Grapalat" w:hAnsi="GHEA Grapalat"/>
                <w:color w:val="000000"/>
                <w:sz w:val="20"/>
                <w:szCs w:val="20"/>
                <w:lang w:val="hy-AM" w:eastAsia="en-GB"/>
              </w:rPr>
            </w:pPr>
          </w:p>
        </w:tc>
        <w:tc>
          <w:tcPr>
            <w:tcW w:w="3331" w:type="dxa"/>
          </w:tcPr>
          <w:p w:rsidR="00201AD6" w:rsidRPr="00093258" w:rsidRDefault="00201AD6" w:rsidP="00201AD6">
            <w:pPr>
              <w:spacing w:after="0" w:line="240" w:lineRule="auto"/>
              <w:rPr>
                <w:rFonts w:ascii="GHEA Grapalat" w:hAnsi="GHEA Grapalat"/>
                <w:color w:val="000000"/>
                <w:sz w:val="20"/>
                <w:szCs w:val="20"/>
                <w:lang w:val="en-US" w:eastAsia="en-GB"/>
              </w:rPr>
            </w:pPr>
            <w:r w:rsidRPr="000E554F">
              <w:rPr>
                <w:rFonts w:ascii="GHEA Grapalat" w:hAnsi="GHEA Grapalat"/>
                <w:color w:val="000000"/>
                <w:sz w:val="20"/>
                <w:szCs w:val="20"/>
                <w:lang w:val="hy-AM" w:eastAsia="en-GB"/>
              </w:rPr>
              <w:t xml:space="preserve">4.2 </w:t>
            </w:r>
            <w:r w:rsidR="00152D5F" w:rsidRPr="003664ED">
              <w:rPr>
                <w:rFonts w:ascii="GHEA Grapalat" w:hAnsi="GHEA Grapalat"/>
                <w:color w:val="0D0D0D"/>
                <w:sz w:val="20"/>
                <w:szCs w:val="20"/>
                <w:lang w:val="hy-AM"/>
              </w:rPr>
              <w:t xml:space="preserve"> Submitting opini</w:t>
            </w:r>
            <w:r w:rsidR="00152D5F">
              <w:rPr>
                <w:rFonts w:ascii="GHEA Grapalat" w:hAnsi="GHEA Grapalat"/>
                <w:color w:val="0D0D0D"/>
                <w:sz w:val="20"/>
                <w:szCs w:val="20"/>
                <w:lang w:val="hy-AM"/>
              </w:rPr>
              <w:t>ons and recommendations on the</w:t>
            </w:r>
            <w:r w:rsidR="00152D5F">
              <w:rPr>
                <w:rFonts w:ascii="GHEA Grapalat" w:hAnsi="GHEA Grapalat"/>
                <w:color w:val="0D0D0D"/>
                <w:sz w:val="20"/>
                <w:szCs w:val="20"/>
                <w:lang w:val="en-US"/>
              </w:rPr>
              <w:t xml:space="preserve"> brief overview of </w:t>
            </w:r>
            <w:r w:rsidR="00093258">
              <w:rPr>
                <w:rFonts w:ascii="GHEA Grapalat" w:hAnsi="GHEA Grapalat"/>
                <w:color w:val="0D0D0D"/>
                <w:sz w:val="20"/>
                <w:szCs w:val="20"/>
                <w:lang w:val="en-US"/>
              </w:rPr>
              <w:t>the document being processed</w:t>
            </w:r>
            <w:r w:rsidR="00152D5F">
              <w:rPr>
                <w:rFonts w:ascii="GHEA Grapalat" w:hAnsi="GHEA Grapalat"/>
                <w:color w:val="0D0D0D"/>
                <w:sz w:val="20"/>
                <w:szCs w:val="20"/>
                <w:lang w:val="en-US"/>
              </w:rPr>
              <w:t xml:space="preserve"> </w:t>
            </w:r>
            <w:r w:rsidR="00093258">
              <w:rPr>
                <w:rFonts w:ascii="GHEA Grapalat" w:hAnsi="GHEA Grapalat"/>
                <w:color w:val="0D0D0D"/>
                <w:sz w:val="20"/>
                <w:szCs w:val="20"/>
                <w:lang w:val="en-US"/>
              </w:rPr>
              <w:t>(if applicable)</w:t>
            </w:r>
            <w:r w:rsidR="00093258" w:rsidRPr="003664ED">
              <w:rPr>
                <w:rFonts w:ascii="GHEA Grapalat" w:hAnsi="GHEA Grapalat"/>
                <w:color w:val="0D0D0D"/>
                <w:sz w:val="20"/>
                <w:szCs w:val="20"/>
                <w:lang w:val="hy-AM"/>
              </w:rPr>
              <w:t xml:space="preserve"> and participation in</w:t>
            </w:r>
            <w:r w:rsidR="00093258">
              <w:rPr>
                <w:rFonts w:ascii="GHEA Grapalat" w:hAnsi="GHEA Grapalat"/>
                <w:color w:val="0D0D0D"/>
                <w:sz w:val="20"/>
                <w:szCs w:val="20"/>
                <w:lang w:val="hy-AM"/>
              </w:rPr>
              <w:t xml:space="preserve"> the discussion meetings</w:t>
            </w:r>
            <w:r w:rsidR="00093258">
              <w:rPr>
                <w:rFonts w:ascii="GHEA Grapalat" w:hAnsi="GHEA Grapalat"/>
                <w:color w:val="0D0D0D"/>
                <w:sz w:val="20"/>
                <w:szCs w:val="20"/>
                <w:lang w:val="en-US"/>
              </w:rPr>
              <w:t>.</w:t>
            </w:r>
          </w:p>
          <w:p w:rsidR="00201AD6" w:rsidRPr="000E554F" w:rsidRDefault="00201AD6" w:rsidP="00201AD6">
            <w:pPr>
              <w:spacing w:after="0" w:line="240" w:lineRule="auto"/>
              <w:rPr>
                <w:rFonts w:ascii="GHEA Grapalat" w:hAnsi="GHEA Grapalat"/>
                <w:color w:val="000000"/>
                <w:sz w:val="20"/>
                <w:szCs w:val="20"/>
                <w:lang w:val="hy-AM" w:eastAsia="en-GB"/>
              </w:rPr>
            </w:pPr>
          </w:p>
        </w:tc>
        <w:tc>
          <w:tcPr>
            <w:tcW w:w="3239" w:type="dxa"/>
            <w:gridSpan w:val="2"/>
          </w:tcPr>
          <w:p w:rsidR="00201AD6" w:rsidRDefault="00201AD6" w:rsidP="00201AD6">
            <w:pPr>
              <w:spacing w:after="0" w:line="240" w:lineRule="auto"/>
              <w:rPr>
                <w:rFonts w:ascii="GHEA Grapalat" w:hAnsi="GHEA Grapalat"/>
                <w:color w:val="0D0D0D"/>
                <w:sz w:val="20"/>
                <w:szCs w:val="20"/>
                <w:lang w:val="en-US"/>
              </w:rPr>
            </w:pPr>
            <w:r>
              <w:rPr>
                <w:rFonts w:ascii="GHEA Grapalat" w:hAnsi="GHEA Grapalat"/>
                <w:color w:val="000000"/>
                <w:sz w:val="20"/>
                <w:szCs w:val="20"/>
                <w:lang w:val="en-US" w:eastAsia="en-GB"/>
              </w:rPr>
              <w:t>Responsible Mining Working Group</w:t>
            </w:r>
            <w:r>
              <w:rPr>
                <w:rFonts w:ascii="GHEA Grapalat" w:hAnsi="GHEA Grapalat"/>
                <w:color w:val="000000"/>
                <w:sz w:val="20"/>
                <w:szCs w:val="20"/>
                <w:lang w:val="hy-AM" w:eastAsia="en-GB"/>
              </w:rPr>
              <w:t>,</w:t>
            </w:r>
            <w:r>
              <w:rPr>
                <w:rFonts w:ascii="GHEA Grapalat" w:hAnsi="GHEA Grapalat"/>
                <w:color w:val="0D0D0D"/>
                <w:sz w:val="20"/>
                <w:szCs w:val="20"/>
                <w:lang w:val="en-US"/>
              </w:rPr>
              <w:t xml:space="preserve"> </w:t>
            </w:r>
          </w:p>
          <w:p w:rsidR="00201AD6" w:rsidRPr="00767CB3" w:rsidRDefault="00201AD6" w:rsidP="00201AD6">
            <w:pPr>
              <w:spacing w:after="0" w:line="240" w:lineRule="auto"/>
              <w:rPr>
                <w:rFonts w:ascii="GHEA Grapalat" w:hAnsi="GHEA Grapalat"/>
                <w:color w:val="0D0D0D"/>
                <w:sz w:val="20"/>
                <w:szCs w:val="20"/>
                <w:lang w:val="en-US"/>
              </w:rPr>
            </w:pPr>
            <w:r>
              <w:rPr>
                <w:rFonts w:ascii="GHEA Grapalat" w:hAnsi="GHEA Grapalat"/>
                <w:color w:val="0D0D0D"/>
                <w:sz w:val="20"/>
                <w:szCs w:val="20"/>
                <w:lang w:val="en-US"/>
              </w:rPr>
              <w:t>M</w:t>
            </w:r>
            <w:r>
              <w:rPr>
                <w:rFonts w:ascii="GHEA Grapalat" w:hAnsi="GHEA Grapalat"/>
                <w:color w:val="0D0D0D"/>
                <w:sz w:val="20"/>
                <w:szCs w:val="20"/>
                <w:lang w:val="hy-AM"/>
              </w:rPr>
              <w:t xml:space="preserve">inistry of </w:t>
            </w:r>
            <w:r>
              <w:rPr>
                <w:rFonts w:ascii="GHEA Grapalat" w:hAnsi="GHEA Grapalat"/>
                <w:color w:val="0D0D0D"/>
                <w:sz w:val="20"/>
                <w:szCs w:val="20"/>
                <w:lang w:val="en-US"/>
              </w:rPr>
              <w:t>E</w:t>
            </w:r>
            <w:r>
              <w:rPr>
                <w:rFonts w:ascii="GHEA Grapalat" w:hAnsi="GHEA Grapalat"/>
                <w:color w:val="0D0D0D"/>
                <w:sz w:val="20"/>
                <w:szCs w:val="20"/>
                <w:lang w:val="hy-AM"/>
              </w:rPr>
              <w:t xml:space="preserve">nergy </w:t>
            </w:r>
            <w:r>
              <w:rPr>
                <w:rFonts w:ascii="GHEA Grapalat" w:hAnsi="GHEA Grapalat"/>
                <w:color w:val="0D0D0D"/>
                <w:sz w:val="20"/>
                <w:szCs w:val="20"/>
                <w:lang w:val="en-US"/>
              </w:rPr>
              <w:t>I</w:t>
            </w:r>
            <w:r w:rsidRPr="00767CB3">
              <w:rPr>
                <w:rFonts w:ascii="GHEA Grapalat" w:hAnsi="GHEA Grapalat"/>
                <w:color w:val="0D0D0D"/>
                <w:sz w:val="20"/>
                <w:szCs w:val="20"/>
                <w:lang w:val="hy-AM"/>
              </w:rPr>
              <w:t>nfras</w:t>
            </w:r>
            <w:r>
              <w:rPr>
                <w:rFonts w:ascii="GHEA Grapalat" w:hAnsi="GHEA Grapalat"/>
                <w:color w:val="0D0D0D"/>
                <w:sz w:val="20"/>
                <w:szCs w:val="20"/>
                <w:lang w:val="hy-AM"/>
              </w:rPr>
              <w:t xml:space="preserve">tructures and </w:t>
            </w:r>
            <w:r>
              <w:rPr>
                <w:rFonts w:ascii="GHEA Grapalat" w:hAnsi="GHEA Grapalat"/>
                <w:color w:val="0D0D0D"/>
                <w:sz w:val="20"/>
                <w:szCs w:val="20"/>
                <w:lang w:val="en-US"/>
              </w:rPr>
              <w:t>N</w:t>
            </w:r>
            <w:r>
              <w:rPr>
                <w:rFonts w:ascii="GHEA Grapalat" w:hAnsi="GHEA Grapalat"/>
                <w:color w:val="0D0D0D"/>
                <w:sz w:val="20"/>
                <w:szCs w:val="20"/>
                <w:lang w:val="hy-AM"/>
              </w:rPr>
              <w:t xml:space="preserve">atural </w:t>
            </w:r>
            <w:r>
              <w:rPr>
                <w:rFonts w:ascii="GHEA Grapalat" w:hAnsi="GHEA Grapalat"/>
                <w:color w:val="0D0D0D"/>
                <w:sz w:val="20"/>
                <w:szCs w:val="20"/>
                <w:lang w:val="en-US"/>
              </w:rPr>
              <w:t>R</w:t>
            </w:r>
            <w:r>
              <w:rPr>
                <w:rFonts w:ascii="GHEA Grapalat" w:hAnsi="GHEA Grapalat"/>
                <w:color w:val="0D0D0D"/>
                <w:sz w:val="20"/>
                <w:szCs w:val="20"/>
                <w:lang w:val="hy-AM"/>
              </w:rPr>
              <w:t>esources</w:t>
            </w:r>
          </w:p>
          <w:p w:rsidR="00201AD6" w:rsidRPr="000E554F" w:rsidRDefault="00201AD6" w:rsidP="00201AD6">
            <w:pPr>
              <w:spacing w:after="0" w:line="240" w:lineRule="auto"/>
              <w:rPr>
                <w:rFonts w:ascii="GHEA Grapalat" w:hAnsi="GHEA Grapalat"/>
                <w:color w:val="000000"/>
                <w:sz w:val="20"/>
                <w:szCs w:val="20"/>
                <w:lang w:val="hy-AM" w:eastAsia="en-GB"/>
              </w:rPr>
            </w:pPr>
          </w:p>
        </w:tc>
        <w:tc>
          <w:tcPr>
            <w:tcW w:w="2610" w:type="dxa"/>
          </w:tcPr>
          <w:p w:rsidR="00201AD6" w:rsidRPr="000E554F" w:rsidRDefault="00201AD6" w:rsidP="00201AD6">
            <w:pPr>
              <w:spacing w:after="0" w:line="240" w:lineRule="auto"/>
              <w:jc w:val="right"/>
              <w:rPr>
                <w:rFonts w:ascii="GHEA Grapalat" w:hAnsi="GHEA Grapalat"/>
                <w:color w:val="000000"/>
                <w:sz w:val="20"/>
                <w:szCs w:val="20"/>
                <w:lang w:val="en-US" w:eastAsia="en-GB"/>
              </w:rPr>
            </w:pPr>
            <w:r w:rsidRPr="000E554F">
              <w:rPr>
                <w:rFonts w:ascii="GHEA Grapalat" w:hAnsi="GHEA Grapalat"/>
                <w:color w:val="000000"/>
                <w:sz w:val="20"/>
                <w:szCs w:val="20"/>
                <w:lang w:val="hy-AM" w:eastAsia="en-GB"/>
              </w:rPr>
              <w:t>2020</w:t>
            </w:r>
          </w:p>
          <w:p w:rsidR="00201AD6" w:rsidRPr="000E554F" w:rsidRDefault="00201AD6" w:rsidP="00201AD6">
            <w:pPr>
              <w:spacing w:after="0" w:line="240" w:lineRule="auto"/>
              <w:jc w:val="right"/>
              <w:rPr>
                <w:rFonts w:ascii="GHEA Grapalat" w:hAnsi="GHEA Grapalat"/>
                <w:color w:val="000000"/>
                <w:sz w:val="20"/>
                <w:szCs w:val="20"/>
                <w:lang w:val="hy-AM" w:eastAsia="en-GB"/>
              </w:rPr>
            </w:pPr>
          </w:p>
        </w:tc>
      </w:tr>
      <w:tr w:rsidR="00201AD6" w:rsidRPr="000E554F" w:rsidTr="001D0F0D">
        <w:trPr>
          <w:trHeight w:val="1200"/>
        </w:trPr>
        <w:tc>
          <w:tcPr>
            <w:tcW w:w="2766" w:type="dxa"/>
            <w:vMerge/>
          </w:tcPr>
          <w:p w:rsidR="00201AD6" w:rsidRPr="000E554F" w:rsidRDefault="00201AD6" w:rsidP="00201AD6">
            <w:pPr>
              <w:rPr>
                <w:rFonts w:ascii="GHEA Grapalat" w:hAnsi="GHEA Grapalat"/>
                <w:b/>
                <w:bCs/>
                <w:color w:val="000000"/>
                <w:sz w:val="20"/>
                <w:szCs w:val="20"/>
                <w:lang w:val="hy-AM" w:eastAsia="en-GB"/>
              </w:rPr>
            </w:pPr>
          </w:p>
        </w:tc>
        <w:tc>
          <w:tcPr>
            <w:tcW w:w="3330" w:type="dxa"/>
            <w:vMerge/>
          </w:tcPr>
          <w:p w:rsidR="00201AD6" w:rsidRPr="000E554F" w:rsidRDefault="00201AD6" w:rsidP="00201AD6">
            <w:pPr>
              <w:tabs>
                <w:tab w:val="left" w:pos="9900"/>
              </w:tabs>
              <w:spacing w:line="240" w:lineRule="auto"/>
              <w:ind w:right="25"/>
              <w:rPr>
                <w:rFonts w:ascii="GHEA Grapalat" w:hAnsi="GHEA Grapalat"/>
                <w:color w:val="000000"/>
                <w:sz w:val="20"/>
                <w:szCs w:val="20"/>
                <w:lang w:val="hy-AM" w:eastAsia="en-GB"/>
              </w:rPr>
            </w:pPr>
          </w:p>
        </w:tc>
        <w:tc>
          <w:tcPr>
            <w:tcW w:w="3331" w:type="dxa"/>
          </w:tcPr>
          <w:p w:rsidR="00201AD6" w:rsidRPr="007013F9" w:rsidRDefault="00201AD6" w:rsidP="00093258">
            <w:pPr>
              <w:spacing w:after="0" w:line="240" w:lineRule="auto"/>
              <w:rPr>
                <w:rFonts w:ascii="GHEA Grapalat" w:hAnsi="GHEA Grapalat"/>
                <w:color w:val="000000"/>
                <w:sz w:val="20"/>
                <w:szCs w:val="20"/>
                <w:lang w:val="hy-AM" w:eastAsia="en-GB"/>
              </w:rPr>
            </w:pPr>
            <w:r w:rsidRPr="000E554F">
              <w:rPr>
                <w:rFonts w:ascii="GHEA Grapalat" w:hAnsi="GHEA Grapalat"/>
                <w:color w:val="000000"/>
                <w:sz w:val="20"/>
                <w:szCs w:val="20"/>
                <w:lang w:val="hy-AM" w:eastAsia="en-GB"/>
              </w:rPr>
              <w:t>4.3</w:t>
            </w:r>
            <w:r w:rsidRPr="000E554F">
              <w:rPr>
                <w:rFonts w:ascii="GHEA Grapalat" w:hAnsi="GHEA Grapalat" w:cs="Sylfaen"/>
                <w:lang w:val="hy-AM"/>
              </w:rPr>
              <w:t xml:space="preserve"> </w:t>
            </w:r>
            <w:r w:rsidR="00093258" w:rsidRPr="003664ED">
              <w:rPr>
                <w:rFonts w:ascii="GHEA Grapalat" w:hAnsi="GHEA Grapalat"/>
                <w:color w:val="0D0D0D"/>
                <w:sz w:val="20"/>
                <w:szCs w:val="20"/>
                <w:lang w:val="hy-AM"/>
              </w:rPr>
              <w:t xml:space="preserve"> Submitting opini</w:t>
            </w:r>
            <w:r w:rsidR="00093258">
              <w:rPr>
                <w:rFonts w:ascii="GHEA Grapalat" w:hAnsi="GHEA Grapalat"/>
                <w:color w:val="0D0D0D"/>
                <w:sz w:val="20"/>
                <w:szCs w:val="20"/>
                <w:lang w:val="hy-AM"/>
              </w:rPr>
              <w:t>ons and recommendations on the</w:t>
            </w:r>
            <w:r w:rsidR="00093258">
              <w:rPr>
                <w:rFonts w:ascii="GHEA Grapalat" w:hAnsi="GHEA Grapalat"/>
                <w:color w:val="0D0D0D"/>
                <w:sz w:val="20"/>
                <w:szCs w:val="20"/>
                <w:lang w:val="en-US"/>
              </w:rPr>
              <w:t xml:space="preserve"> draft document </w:t>
            </w:r>
            <w:r w:rsidR="00093258" w:rsidRPr="003664ED">
              <w:rPr>
                <w:rFonts w:ascii="GHEA Grapalat" w:hAnsi="GHEA Grapalat"/>
                <w:color w:val="0D0D0D"/>
                <w:sz w:val="20"/>
                <w:szCs w:val="20"/>
                <w:lang w:val="hy-AM"/>
              </w:rPr>
              <w:t>and participation in</w:t>
            </w:r>
            <w:r w:rsidR="00093258">
              <w:rPr>
                <w:rFonts w:ascii="GHEA Grapalat" w:hAnsi="GHEA Grapalat"/>
                <w:color w:val="0D0D0D"/>
                <w:sz w:val="20"/>
                <w:szCs w:val="20"/>
                <w:lang w:val="hy-AM"/>
              </w:rPr>
              <w:t xml:space="preserve"> the discussion meetings</w:t>
            </w:r>
            <w:r w:rsidR="00093258">
              <w:rPr>
                <w:rFonts w:ascii="GHEA Grapalat" w:hAnsi="GHEA Grapalat"/>
                <w:color w:val="0D0D0D"/>
                <w:sz w:val="20"/>
                <w:szCs w:val="20"/>
                <w:lang w:val="en-US"/>
              </w:rPr>
              <w:t>.</w:t>
            </w:r>
          </w:p>
        </w:tc>
        <w:tc>
          <w:tcPr>
            <w:tcW w:w="3239" w:type="dxa"/>
            <w:gridSpan w:val="2"/>
          </w:tcPr>
          <w:p w:rsidR="00201AD6" w:rsidRDefault="00201AD6" w:rsidP="00201AD6">
            <w:pPr>
              <w:spacing w:after="0" w:line="240" w:lineRule="auto"/>
              <w:rPr>
                <w:rFonts w:ascii="GHEA Grapalat" w:hAnsi="GHEA Grapalat"/>
                <w:color w:val="0D0D0D"/>
                <w:sz w:val="20"/>
                <w:szCs w:val="20"/>
                <w:lang w:val="en-US"/>
              </w:rPr>
            </w:pPr>
            <w:r>
              <w:rPr>
                <w:rFonts w:ascii="GHEA Grapalat" w:hAnsi="GHEA Grapalat"/>
                <w:color w:val="000000"/>
                <w:sz w:val="20"/>
                <w:szCs w:val="20"/>
                <w:lang w:val="en-US" w:eastAsia="en-GB"/>
              </w:rPr>
              <w:t>Responsible Mining Working Group</w:t>
            </w:r>
            <w:r>
              <w:rPr>
                <w:rFonts w:ascii="GHEA Grapalat" w:hAnsi="GHEA Grapalat"/>
                <w:color w:val="000000"/>
                <w:sz w:val="20"/>
                <w:szCs w:val="20"/>
                <w:lang w:val="hy-AM" w:eastAsia="en-GB"/>
              </w:rPr>
              <w:t>,</w:t>
            </w:r>
            <w:r>
              <w:rPr>
                <w:rFonts w:ascii="GHEA Grapalat" w:hAnsi="GHEA Grapalat"/>
                <w:color w:val="0D0D0D"/>
                <w:sz w:val="20"/>
                <w:szCs w:val="20"/>
                <w:lang w:val="en-US"/>
              </w:rPr>
              <w:t xml:space="preserve"> </w:t>
            </w:r>
          </w:p>
          <w:p w:rsidR="00201AD6" w:rsidRPr="00767CB3" w:rsidRDefault="00201AD6" w:rsidP="00201AD6">
            <w:pPr>
              <w:spacing w:after="0" w:line="240" w:lineRule="auto"/>
              <w:rPr>
                <w:rFonts w:ascii="GHEA Grapalat" w:hAnsi="GHEA Grapalat"/>
                <w:color w:val="0D0D0D"/>
                <w:sz w:val="20"/>
                <w:szCs w:val="20"/>
                <w:lang w:val="en-US"/>
              </w:rPr>
            </w:pPr>
            <w:r>
              <w:rPr>
                <w:rFonts w:ascii="GHEA Grapalat" w:hAnsi="GHEA Grapalat"/>
                <w:color w:val="0D0D0D"/>
                <w:sz w:val="20"/>
                <w:szCs w:val="20"/>
                <w:lang w:val="en-US"/>
              </w:rPr>
              <w:t>M</w:t>
            </w:r>
            <w:r>
              <w:rPr>
                <w:rFonts w:ascii="GHEA Grapalat" w:hAnsi="GHEA Grapalat"/>
                <w:color w:val="0D0D0D"/>
                <w:sz w:val="20"/>
                <w:szCs w:val="20"/>
                <w:lang w:val="hy-AM"/>
              </w:rPr>
              <w:t xml:space="preserve">inistry of </w:t>
            </w:r>
            <w:r>
              <w:rPr>
                <w:rFonts w:ascii="GHEA Grapalat" w:hAnsi="GHEA Grapalat"/>
                <w:color w:val="0D0D0D"/>
                <w:sz w:val="20"/>
                <w:szCs w:val="20"/>
                <w:lang w:val="en-US"/>
              </w:rPr>
              <w:t>E</w:t>
            </w:r>
            <w:r>
              <w:rPr>
                <w:rFonts w:ascii="GHEA Grapalat" w:hAnsi="GHEA Grapalat"/>
                <w:color w:val="0D0D0D"/>
                <w:sz w:val="20"/>
                <w:szCs w:val="20"/>
                <w:lang w:val="hy-AM"/>
              </w:rPr>
              <w:t xml:space="preserve">nergy </w:t>
            </w:r>
            <w:r>
              <w:rPr>
                <w:rFonts w:ascii="GHEA Grapalat" w:hAnsi="GHEA Grapalat"/>
                <w:color w:val="0D0D0D"/>
                <w:sz w:val="20"/>
                <w:szCs w:val="20"/>
                <w:lang w:val="en-US"/>
              </w:rPr>
              <w:t>I</w:t>
            </w:r>
            <w:r w:rsidRPr="00767CB3">
              <w:rPr>
                <w:rFonts w:ascii="GHEA Grapalat" w:hAnsi="GHEA Grapalat"/>
                <w:color w:val="0D0D0D"/>
                <w:sz w:val="20"/>
                <w:szCs w:val="20"/>
                <w:lang w:val="hy-AM"/>
              </w:rPr>
              <w:t>nfras</w:t>
            </w:r>
            <w:r>
              <w:rPr>
                <w:rFonts w:ascii="GHEA Grapalat" w:hAnsi="GHEA Grapalat"/>
                <w:color w:val="0D0D0D"/>
                <w:sz w:val="20"/>
                <w:szCs w:val="20"/>
                <w:lang w:val="hy-AM"/>
              </w:rPr>
              <w:t xml:space="preserve">tructures and </w:t>
            </w:r>
            <w:r>
              <w:rPr>
                <w:rFonts w:ascii="GHEA Grapalat" w:hAnsi="GHEA Grapalat"/>
                <w:color w:val="0D0D0D"/>
                <w:sz w:val="20"/>
                <w:szCs w:val="20"/>
                <w:lang w:val="en-US"/>
              </w:rPr>
              <w:t>N</w:t>
            </w:r>
            <w:r>
              <w:rPr>
                <w:rFonts w:ascii="GHEA Grapalat" w:hAnsi="GHEA Grapalat"/>
                <w:color w:val="0D0D0D"/>
                <w:sz w:val="20"/>
                <w:szCs w:val="20"/>
                <w:lang w:val="hy-AM"/>
              </w:rPr>
              <w:t xml:space="preserve">atural </w:t>
            </w:r>
            <w:r>
              <w:rPr>
                <w:rFonts w:ascii="GHEA Grapalat" w:hAnsi="GHEA Grapalat"/>
                <w:color w:val="0D0D0D"/>
                <w:sz w:val="20"/>
                <w:szCs w:val="20"/>
                <w:lang w:val="en-US"/>
              </w:rPr>
              <w:t>R</w:t>
            </w:r>
            <w:r>
              <w:rPr>
                <w:rFonts w:ascii="GHEA Grapalat" w:hAnsi="GHEA Grapalat"/>
                <w:color w:val="0D0D0D"/>
                <w:sz w:val="20"/>
                <w:szCs w:val="20"/>
                <w:lang w:val="hy-AM"/>
              </w:rPr>
              <w:t>esources</w:t>
            </w:r>
          </w:p>
          <w:p w:rsidR="00201AD6" w:rsidRPr="000E554F" w:rsidRDefault="00201AD6" w:rsidP="00201AD6">
            <w:pPr>
              <w:spacing w:after="0" w:line="240" w:lineRule="auto"/>
              <w:rPr>
                <w:rFonts w:ascii="GHEA Grapalat" w:hAnsi="GHEA Grapalat"/>
                <w:color w:val="000000"/>
                <w:sz w:val="20"/>
                <w:szCs w:val="20"/>
                <w:lang w:val="hy-AM" w:eastAsia="en-GB"/>
              </w:rPr>
            </w:pPr>
          </w:p>
        </w:tc>
        <w:tc>
          <w:tcPr>
            <w:tcW w:w="2610" w:type="dxa"/>
          </w:tcPr>
          <w:p w:rsidR="00201AD6" w:rsidRPr="000E554F" w:rsidRDefault="00201AD6" w:rsidP="00201AD6">
            <w:pPr>
              <w:spacing w:after="0" w:line="240" w:lineRule="auto"/>
              <w:jc w:val="right"/>
              <w:rPr>
                <w:rFonts w:ascii="GHEA Grapalat" w:hAnsi="GHEA Grapalat"/>
                <w:color w:val="000000"/>
                <w:sz w:val="20"/>
                <w:szCs w:val="20"/>
                <w:lang w:val="en-US" w:eastAsia="en-GB"/>
              </w:rPr>
            </w:pPr>
            <w:r w:rsidRPr="000E554F">
              <w:rPr>
                <w:rFonts w:ascii="GHEA Grapalat" w:hAnsi="GHEA Grapalat"/>
                <w:color w:val="000000"/>
                <w:sz w:val="20"/>
                <w:szCs w:val="20"/>
                <w:lang w:val="hy-AM" w:eastAsia="en-GB"/>
              </w:rPr>
              <w:t>2020</w:t>
            </w:r>
          </w:p>
        </w:tc>
      </w:tr>
      <w:tr w:rsidR="00201AD6" w:rsidRPr="000E554F" w:rsidTr="001D0F0D">
        <w:trPr>
          <w:trHeight w:val="2510"/>
        </w:trPr>
        <w:tc>
          <w:tcPr>
            <w:tcW w:w="2766" w:type="dxa"/>
          </w:tcPr>
          <w:p w:rsidR="00201AD6" w:rsidRPr="00BA2C0A" w:rsidRDefault="00201AD6" w:rsidP="00201AD6">
            <w:pPr>
              <w:pStyle w:val="ListParagraph"/>
              <w:numPr>
                <w:ilvl w:val="0"/>
                <w:numId w:val="6"/>
              </w:numPr>
              <w:rPr>
                <w:rFonts w:ascii="GHEA Grapalat" w:hAnsi="GHEA Grapalat"/>
                <w:b/>
                <w:bCs/>
                <w:color w:val="000000"/>
                <w:sz w:val="20"/>
                <w:szCs w:val="20"/>
                <w:lang w:val="hy-AM" w:eastAsia="en-GB"/>
              </w:rPr>
            </w:pPr>
          </w:p>
          <w:p w:rsidR="00201AD6" w:rsidRPr="00062719" w:rsidRDefault="00062719" w:rsidP="00062719">
            <w:pPr>
              <w:rPr>
                <w:rFonts w:ascii="GHEA Grapalat" w:hAnsi="GHEA Grapalat"/>
                <w:b/>
                <w:bCs/>
                <w:color w:val="000000"/>
                <w:sz w:val="20"/>
                <w:szCs w:val="20"/>
                <w:lang w:val="en-US" w:eastAsia="en-GB"/>
              </w:rPr>
            </w:pPr>
            <w:r>
              <w:rPr>
                <w:rFonts w:ascii="GHEA Grapalat" w:hAnsi="GHEA Grapalat" w:cs="Sylfaen"/>
                <w:b/>
                <w:bCs/>
                <w:color w:val="000000"/>
                <w:sz w:val="20"/>
                <w:szCs w:val="20"/>
                <w:lang w:val="en-US" w:eastAsia="en-GB"/>
              </w:rPr>
              <w:t>Works with state bodies on the circulated and drafting of new legal acts.</w:t>
            </w:r>
          </w:p>
        </w:tc>
        <w:tc>
          <w:tcPr>
            <w:tcW w:w="3330" w:type="dxa"/>
          </w:tcPr>
          <w:p w:rsidR="00E25472" w:rsidRDefault="00E25472" w:rsidP="00201AD6">
            <w:pPr>
              <w:rPr>
                <w:rFonts w:ascii="GHEA Grapalat" w:hAnsi="GHEA Grapalat"/>
                <w:color w:val="000000"/>
                <w:sz w:val="20"/>
                <w:szCs w:val="20"/>
                <w:lang w:val="en-US" w:eastAsia="en-GB"/>
              </w:rPr>
            </w:pPr>
            <w:r w:rsidRPr="00E25472">
              <w:rPr>
                <w:rFonts w:ascii="GHEA Grapalat" w:hAnsi="GHEA Grapalat"/>
                <w:color w:val="000000"/>
                <w:sz w:val="20"/>
                <w:szCs w:val="20"/>
                <w:lang w:val="en-US" w:eastAsia="en-GB"/>
              </w:rPr>
              <w:t xml:space="preserve">Presenting legislative proposals based on the general logic of </w:t>
            </w:r>
            <w:r>
              <w:rPr>
                <w:rFonts w:ascii="GHEA Grapalat" w:hAnsi="GHEA Grapalat"/>
                <w:color w:val="000000"/>
                <w:sz w:val="20"/>
                <w:szCs w:val="20"/>
                <w:lang w:val="en-US" w:eastAsia="en-GB"/>
              </w:rPr>
              <w:t>responsible mining concept paper.</w:t>
            </w:r>
          </w:p>
          <w:p w:rsidR="00E25472" w:rsidRPr="00E25472" w:rsidRDefault="00E25472" w:rsidP="00201AD6">
            <w:pPr>
              <w:rPr>
                <w:rFonts w:ascii="GHEA Grapalat" w:hAnsi="GHEA Grapalat"/>
                <w:color w:val="000000"/>
                <w:sz w:val="20"/>
                <w:szCs w:val="20"/>
                <w:lang w:val="en-US" w:eastAsia="en-GB"/>
              </w:rPr>
            </w:pPr>
          </w:p>
        </w:tc>
        <w:tc>
          <w:tcPr>
            <w:tcW w:w="3331" w:type="dxa"/>
            <w:shd w:val="clear" w:color="auto" w:fill="auto"/>
          </w:tcPr>
          <w:p w:rsidR="00E25472" w:rsidRPr="00DA2350" w:rsidRDefault="00DA2350" w:rsidP="00DA2350">
            <w:pPr>
              <w:spacing w:after="0" w:line="240" w:lineRule="auto"/>
              <w:rPr>
                <w:rFonts w:ascii="GHEA Grapalat" w:hAnsi="GHEA Grapalat"/>
                <w:b/>
                <w:bCs/>
                <w:color w:val="000000"/>
                <w:sz w:val="20"/>
                <w:szCs w:val="20"/>
                <w:lang w:val="en-US" w:eastAsia="en-GB"/>
              </w:rPr>
            </w:pPr>
            <w:r>
              <w:rPr>
                <w:rFonts w:ascii="GHEA Grapalat" w:hAnsi="GHEA Grapalat"/>
                <w:b/>
                <w:bCs/>
                <w:color w:val="000000"/>
                <w:sz w:val="20"/>
                <w:szCs w:val="20"/>
                <w:lang w:val="en-US" w:eastAsia="en-GB"/>
              </w:rPr>
              <w:t xml:space="preserve">5.1 </w:t>
            </w:r>
            <w:r w:rsidR="00910E63" w:rsidRPr="00DA2350">
              <w:rPr>
                <w:rFonts w:ascii="GHEA Grapalat" w:hAnsi="GHEA Grapalat"/>
                <w:b/>
                <w:bCs/>
                <w:color w:val="000000"/>
                <w:sz w:val="20"/>
                <w:szCs w:val="20"/>
                <w:lang w:val="en-US" w:eastAsia="en-GB"/>
              </w:rPr>
              <w:t>M</w:t>
            </w:r>
            <w:r w:rsidR="00E25472" w:rsidRPr="00DA2350">
              <w:rPr>
                <w:rFonts w:ascii="GHEA Grapalat" w:hAnsi="GHEA Grapalat"/>
                <w:b/>
                <w:bCs/>
                <w:color w:val="000000"/>
                <w:sz w:val="20"/>
                <w:szCs w:val="20"/>
                <w:lang w:val="en-US" w:eastAsia="en-GB"/>
              </w:rPr>
              <w:t xml:space="preserve">onitoring legal acts and drafts related to the mining sector and submitting proposals to the working group </w:t>
            </w:r>
            <w:r w:rsidR="00C333A5" w:rsidRPr="00DA2350">
              <w:rPr>
                <w:rFonts w:ascii="GHEA Grapalat" w:hAnsi="GHEA Grapalat"/>
                <w:b/>
                <w:bCs/>
                <w:color w:val="000000"/>
                <w:sz w:val="20"/>
                <w:szCs w:val="20"/>
                <w:lang w:val="en-US" w:eastAsia="en-GB"/>
              </w:rPr>
              <w:t>with a view to submitting a petition with more concise arguments and substantiations.</w:t>
            </w:r>
          </w:p>
          <w:p w:rsidR="00C333A5" w:rsidRPr="00C333A5" w:rsidRDefault="00C333A5" w:rsidP="00C333A5">
            <w:pPr>
              <w:spacing w:after="0" w:line="240" w:lineRule="auto"/>
              <w:ind w:left="360"/>
              <w:rPr>
                <w:rFonts w:ascii="GHEA Grapalat" w:hAnsi="GHEA Grapalat"/>
                <w:b/>
                <w:bCs/>
                <w:color w:val="000000"/>
                <w:sz w:val="20"/>
                <w:szCs w:val="20"/>
                <w:lang w:val="en-US" w:eastAsia="en-GB"/>
              </w:rPr>
            </w:pPr>
          </w:p>
        </w:tc>
        <w:tc>
          <w:tcPr>
            <w:tcW w:w="3191" w:type="dxa"/>
          </w:tcPr>
          <w:p w:rsidR="00201AD6" w:rsidRDefault="00201AD6" w:rsidP="00201AD6">
            <w:pPr>
              <w:spacing w:after="0" w:line="240" w:lineRule="auto"/>
              <w:rPr>
                <w:rFonts w:ascii="GHEA Grapalat" w:hAnsi="GHEA Grapalat"/>
                <w:color w:val="0D0D0D"/>
                <w:sz w:val="20"/>
                <w:szCs w:val="20"/>
                <w:lang w:val="en-US"/>
              </w:rPr>
            </w:pPr>
            <w:r>
              <w:rPr>
                <w:rFonts w:ascii="GHEA Grapalat" w:hAnsi="GHEA Grapalat"/>
                <w:color w:val="000000"/>
                <w:sz w:val="20"/>
                <w:szCs w:val="20"/>
                <w:lang w:val="en-US" w:eastAsia="en-GB"/>
              </w:rPr>
              <w:t>Responsible Mining Working Group</w:t>
            </w:r>
            <w:r>
              <w:rPr>
                <w:rFonts w:ascii="GHEA Grapalat" w:hAnsi="GHEA Grapalat"/>
                <w:color w:val="0D0D0D"/>
                <w:sz w:val="20"/>
                <w:szCs w:val="20"/>
                <w:lang w:val="en-US"/>
              </w:rPr>
              <w:t xml:space="preserve"> </w:t>
            </w:r>
          </w:p>
          <w:p w:rsidR="00201AD6" w:rsidRPr="000E554F" w:rsidRDefault="00201AD6" w:rsidP="00201AD6">
            <w:pPr>
              <w:spacing w:after="0" w:line="240" w:lineRule="auto"/>
              <w:rPr>
                <w:rFonts w:ascii="GHEA Grapalat" w:hAnsi="GHEA Grapalat"/>
                <w:color w:val="000000"/>
                <w:sz w:val="20"/>
                <w:szCs w:val="20"/>
                <w:lang w:val="en-US" w:eastAsia="en-GB"/>
              </w:rPr>
            </w:pPr>
          </w:p>
          <w:p w:rsidR="00201AD6" w:rsidRPr="000E554F" w:rsidRDefault="00201AD6" w:rsidP="00201AD6">
            <w:pPr>
              <w:spacing w:after="0" w:line="240" w:lineRule="auto"/>
              <w:rPr>
                <w:rFonts w:ascii="GHEA Grapalat" w:hAnsi="GHEA Grapalat"/>
                <w:color w:val="000000"/>
                <w:sz w:val="20"/>
                <w:szCs w:val="20"/>
                <w:lang w:val="ru-RU" w:eastAsia="en-GB"/>
              </w:rPr>
            </w:pPr>
          </w:p>
          <w:p w:rsidR="00201AD6" w:rsidRPr="000E554F" w:rsidRDefault="00201AD6" w:rsidP="00201AD6">
            <w:pPr>
              <w:spacing w:after="0" w:line="240" w:lineRule="auto"/>
              <w:rPr>
                <w:rFonts w:ascii="GHEA Grapalat" w:hAnsi="GHEA Grapalat"/>
                <w:color w:val="000000"/>
                <w:sz w:val="20"/>
                <w:szCs w:val="20"/>
                <w:lang w:val="ru-RU" w:eastAsia="en-GB"/>
              </w:rPr>
            </w:pPr>
          </w:p>
        </w:tc>
        <w:tc>
          <w:tcPr>
            <w:tcW w:w="2658" w:type="dxa"/>
            <w:gridSpan w:val="2"/>
          </w:tcPr>
          <w:p w:rsidR="00201AD6" w:rsidRPr="009B4C0A" w:rsidRDefault="009B4C0A" w:rsidP="00201AD6">
            <w:pPr>
              <w:spacing w:after="0" w:line="240" w:lineRule="auto"/>
              <w:jc w:val="right"/>
              <w:rPr>
                <w:rFonts w:ascii="GHEA Grapalat" w:hAnsi="GHEA Grapalat"/>
                <w:color w:val="000000"/>
                <w:sz w:val="20"/>
                <w:szCs w:val="20"/>
                <w:lang w:val="en-US" w:eastAsia="en-GB"/>
              </w:rPr>
            </w:pPr>
            <w:r>
              <w:rPr>
                <w:rFonts w:ascii="GHEA Grapalat" w:hAnsi="GHEA Grapalat"/>
                <w:color w:val="000000"/>
                <w:sz w:val="20"/>
                <w:szCs w:val="20"/>
                <w:lang w:val="en-US" w:eastAsia="en-GB"/>
              </w:rPr>
              <w:t>ongoing</w:t>
            </w:r>
          </w:p>
        </w:tc>
      </w:tr>
    </w:tbl>
    <w:p w:rsidR="00C71ED6" w:rsidRPr="000E554F" w:rsidRDefault="00C71ED6" w:rsidP="0010375B">
      <w:pPr>
        <w:rPr>
          <w:rFonts w:ascii="GHEA Grapalat" w:hAnsi="GHEA Grapalat"/>
        </w:rPr>
      </w:pPr>
    </w:p>
    <w:sectPr w:rsidR="00C71ED6" w:rsidRPr="000E554F" w:rsidSect="002D73F4">
      <w:pgSz w:w="16838" w:h="11906" w:orient="landscape"/>
      <w:pgMar w:top="1440" w:right="1440" w:bottom="129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E7" w:rsidRDefault="00C129E7">
      <w:r>
        <w:separator/>
      </w:r>
    </w:p>
  </w:endnote>
  <w:endnote w:type="continuationSeparator" w:id="0">
    <w:p w:rsidR="00C129E7" w:rsidRDefault="00C1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EE" w:rsidRDefault="007178EE" w:rsidP="00EA0B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78EE" w:rsidRDefault="007178EE" w:rsidP="006260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EE" w:rsidRDefault="007178EE" w:rsidP="00EA0B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65F8">
      <w:rPr>
        <w:rStyle w:val="PageNumber"/>
        <w:noProof/>
      </w:rPr>
      <w:t>2</w:t>
    </w:r>
    <w:r>
      <w:rPr>
        <w:rStyle w:val="PageNumber"/>
      </w:rPr>
      <w:fldChar w:fldCharType="end"/>
    </w:r>
  </w:p>
  <w:p w:rsidR="007178EE" w:rsidRDefault="007178EE" w:rsidP="006260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E7" w:rsidRDefault="00C129E7">
      <w:r>
        <w:separator/>
      </w:r>
    </w:p>
  </w:footnote>
  <w:footnote w:type="continuationSeparator" w:id="0">
    <w:p w:rsidR="00C129E7" w:rsidRDefault="00C129E7">
      <w:r>
        <w:continuationSeparator/>
      </w:r>
    </w:p>
  </w:footnote>
  <w:footnote w:id="1">
    <w:p w:rsidR="00621269" w:rsidRPr="00621269" w:rsidRDefault="00621269">
      <w:pPr>
        <w:pStyle w:val="FootnoteText"/>
        <w:rPr>
          <w:lang w:val="en-US"/>
        </w:rPr>
      </w:pPr>
      <w:r>
        <w:rPr>
          <w:rStyle w:val="FootnoteReference"/>
        </w:rPr>
        <w:footnoteRef/>
      </w:r>
      <w:r>
        <w:t xml:space="preserve"> </w:t>
      </w:r>
      <w:r>
        <w:rPr>
          <w:rFonts w:ascii="GHEA Grapalat" w:hAnsi="GHEA Grapalat"/>
        </w:rPr>
        <w:t xml:space="preserve">The deadlines of 2-nd, 3-rd and 4-th items will be conditioned </w:t>
      </w:r>
      <w:r w:rsidRPr="006219B9">
        <w:rPr>
          <w:rFonts w:ascii="GHEA Grapalat" w:hAnsi="GHEA Grapalat"/>
        </w:rPr>
        <w:t>by the actual implementation period of RA Government</w:t>
      </w:r>
      <w:r>
        <w:rPr>
          <w:rFonts w:ascii="GHEA Grapalat" w:hAnsi="GHEA Grapalat"/>
        </w:rPr>
        <w:t>’s</w:t>
      </w:r>
      <w:r w:rsidRPr="006219B9">
        <w:rPr>
          <w:rFonts w:ascii="GHEA Grapalat" w:hAnsi="GHEA Grapalat"/>
        </w:rPr>
        <w:t xml:space="preserve"> re</w:t>
      </w:r>
      <w:r>
        <w:rPr>
          <w:rFonts w:ascii="GHEA Grapalat" w:hAnsi="GHEA Grapalat"/>
        </w:rPr>
        <w:t>levant activities w</w:t>
      </w:r>
      <w:r w:rsidR="00432925" w:rsidRPr="006219B9">
        <w:rPr>
          <w:rFonts w:ascii="GHEA Grapalat" w:hAnsi="GHEA Grapalat" w:cstheme="minorBidi"/>
          <w:lang w:val="en-US"/>
        </w:rPr>
        <w:t>within</w:t>
      </w:r>
      <w:r w:rsidRPr="006219B9">
        <w:rPr>
          <w:rFonts w:ascii="GHEA Grapalat" w:hAnsi="GHEA Grapalat" w:cstheme="minorBidi"/>
          <w:lang w:val="en-US"/>
        </w:rPr>
        <w:t xml:space="preserve"> the framework of the World Bank funded Grant No. </w:t>
      </w:r>
      <w:proofErr w:type="gramStart"/>
      <w:r w:rsidRPr="006219B9">
        <w:rPr>
          <w:rFonts w:ascii="GHEA Grapalat" w:hAnsi="GHEA Grapalat"/>
        </w:rPr>
        <w:t>TF0A5519</w:t>
      </w:r>
      <w:r w:rsidRPr="006219B9">
        <w:rPr>
          <w:rFonts w:ascii="GHEA Grapalat" w:hAnsi="GHEA Grapalat" w:cstheme="minorBidi"/>
          <w:lang w:val="en-US"/>
        </w:rPr>
        <w:t xml:space="preserve"> (</w:t>
      </w:r>
      <w:r w:rsidRPr="006219B9">
        <w:rPr>
          <w:rFonts w:ascii="GHEA Grapalat" w:hAnsi="GHEA Grapalat" w:cstheme="minorBidi"/>
        </w:rPr>
        <w:t>Armenia Mineral Sector Policy</w:t>
      </w:r>
      <w:r w:rsidRPr="006219B9">
        <w:rPr>
          <w:rFonts w:ascii="GHEA Grapalat" w:hAnsi="GHEA Grapalat" w:cstheme="minorBidi"/>
          <w:lang w:val="en-US"/>
        </w:rPr>
        <w:t>) project</w:t>
      </w:r>
      <w:r>
        <w:rPr>
          <w:rFonts w:ascii="GHEA Grapalat" w:hAnsi="GHEA Grapalat"/>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3B" w:rsidRDefault="00825C14">
    <w:pPr>
      <w:pStyle w:val="Header"/>
    </w:pPr>
    <w:r>
      <w:rPr>
        <w:noProof/>
        <w:lang w:val="en-US"/>
      </w:rPr>
      <w:drawing>
        <wp:anchor distT="0" distB="0" distL="114300" distR="114300" simplePos="0" relativeHeight="251659264" behindDoc="0" locked="0" layoutInCell="1" allowOverlap="1" wp14:anchorId="10EDCA01" wp14:editId="0D6B5398">
          <wp:simplePos x="0" y="0"/>
          <wp:positionH relativeFrom="margin">
            <wp:posOffset>145415</wp:posOffset>
          </wp:positionH>
          <wp:positionV relativeFrom="margin">
            <wp:posOffset>-504825</wp:posOffset>
          </wp:positionV>
          <wp:extent cx="944880" cy="462280"/>
          <wp:effectExtent l="0" t="0" r="7620" b="0"/>
          <wp:wrapTopAndBottom/>
          <wp:docPr id="4" name="Picture 4" descr="EITI_Armenia_Final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TI_Armenia_Final_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462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D2D"/>
    <w:multiLevelType w:val="hybridMultilevel"/>
    <w:tmpl w:val="DBDE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A125D"/>
    <w:multiLevelType w:val="hybridMultilevel"/>
    <w:tmpl w:val="5AD89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402A9"/>
    <w:multiLevelType w:val="hybridMultilevel"/>
    <w:tmpl w:val="7A98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63639"/>
    <w:multiLevelType w:val="hybridMultilevel"/>
    <w:tmpl w:val="ABAED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621F62"/>
    <w:multiLevelType w:val="multilevel"/>
    <w:tmpl w:val="EDE288D2"/>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E3D3BAD"/>
    <w:multiLevelType w:val="hybridMultilevel"/>
    <w:tmpl w:val="C04CC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F0198"/>
    <w:multiLevelType w:val="multilevel"/>
    <w:tmpl w:val="C1EE623C"/>
    <w:lvl w:ilvl="0">
      <w:numFmt w:val="bullet"/>
      <w:lvlText w:val="-"/>
      <w:lvlJc w:val="left"/>
      <w:pPr>
        <w:ind w:left="360" w:hanging="360"/>
      </w:pPr>
      <w:rPr>
        <w:rFonts w:ascii="Calibri" w:eastAsia="Times New Roman" w:hAnsi="Calibri"/>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
    <w:nsid w:val="74D847E6"/>
    <w:multiLevelType w:val="hybridMultilevel"/>
    <w:tmpl w:val="93D4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942D5C"/>
    <w:multiLevelType w:val="hybridMultilevel"/>
    <w:tmpl w:val="6A64F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6E"/>
    <w:rsid w:val="0000109A"/>
    <w:rsid w:val="00004F30"/>
    <w:rsid w:val="0001290C"/>
    <w:rsid w:val="000138F7"/>
    <w:rsid w:val="00020375"/>
    <w:rsid w:val="00021457"/>
    <w:rsid w:val="000276AD"/>
    <w:rsid w:val="000277AE"/>
    <w:rsid w:val="00036C2C"/>
    <w:rsid w:val="0004094A"/>
    <w:rsid w:val="00051637"/>
    <w:rsid w:val="000616D4"/>
    <w:rsid w:val="00062719"/>
    <w:rsid w:val="0006375F"/>
    <w:rsid w:val="00067728"/>
    <w:rsid w:val="000735D1"/>
    <w:rsid w:val="0007467F"/>
    <w:rsid w:val="00074A3B"/>
    <w:rsid w:val="00074EDE"/>
    <w:rsid w:val="00075180"/>
    <w:rsid w:val="0007770B"/>
    <w:rsid w:val="0007774D"/>
    <w:rsid w:val="0009053D"/>
    <w:rsid w:val="00093258"/>
    <w:rsid w:val="00093CC8"/>
    <w:rsid w:val="000A427D"/>
    <w:rsid w:val="000A4CC8"/>
    <w:rsid w:val="000A5B0B"/>
    <w:rsid w:val="000A71C5"/>
    <w:rsid w:val="000B0283"/>
    <w:rsid w:val="000B02EC"/>
    <w:rsid w:val="000B063A"/>
    <w:rsid w:val="000B164F"/>
    <w:rsid w:val="000B30FD"/>
    <w:rsid w:val="000B3346"/>
    <w:rsid w:val="000B5197"/>
    <w:rsid w:val="000B6DCD"/>
    <w:rsid w:val="000B6F40"/>
    <w:rsid w:val="000C09E0"/>
    <w:rsid w:val="000C71D1"/>
    <w:rsid w:val="000D00B8"/>
    <w:rsid w:val="000D0371"/>
    <w:rsid w:val="000D54EC"/>
    <w:rsid w:val="000E107A"/>
    <w:rsid w:val="000E268C"/>
    <w:rsid w:val="000E32C8"/>
    <w:rsid w:val="000E554F"/>
    <w:rsid w:val="000F0ED5"/>
    <w:rsid w:val="000F12C1"/>
    <w:rsid w:val="000F7DC9"/>
    <w:rsid w:val="000F7EE9"/>
    <w:rsid w:val="00102A3A"/>
    <w:rsid w:val="00102C9A"/>
    <w:rsid w:val="0010375B"/>
    <w:rsid w:val="001041C4"/>
    <w:rsid w:val="00107883"/>
    <w:rsid w:val="0011096F"/>
    <w:rsid w:val="00114A7C"/>
    <w:rsid w:val="00114DF7"/>
    <w:rsid w:val="001235ED"/>
    <w:rsid w:val="00124F8D"/>
    <w:rsid w:val="001305FA"/>
    <w:rsid w:val="001425B0"/>
    <w:rsid w:val="001435EA"/>
    <w:rsid w:val="00144D5A"/>
    <w:rsid w:val="00145A4A"/>
    <w:rsid w:val="00146E41"/>
    <w:rsid w:val="00150676"/>
    <w:rsid w:val="001524E0"/>
    <w:rsid w:val="00152D5F"/>
    <w:rsid w:val="001643DF"/>
    <w:rsid w:val="00166175"/>
    <w:rsid w:val="001766DA"/>
    <w:rsid w:val="00177CAC"/>
    <w:rsid w:val="0018530F"/>
    <w:rsid w:val="00187B2E"/>
    <w:rsid w:val="0019029B"/>
    <w:rsid w:val="001945D2"/>
    <w:rsid w:val="00197C34"/>
    <w:rsid w:val="001A3AEA"/>
    <w:rsid w:val="001B2AB7"/>
    <w:rsid w:val="001B370D"/>
    <w:rsid w:val="001C12AA"/>
    <w:rsid w:val="001C37CE"/>
    <w:rsid w:val="001C6042"/>
    <w:rsid w:val="001C78A2"/>
    <w:rsid w:val="001D0153"/>
    <w:rsid w:val="001D0F0D"/>
    <w:rsid w:val="001D1430"/>
    <w:rsid w:val="001D4AF7"/>
    <w:rsid w:val="001D620F"/>
    <w:rsid w:val="001D64F3"/>
    <w:rsid w:val="001D6FC0"/>
    <w:rsid w:val="001D7B91"/>
    <w:rsid w:val="001E0703"/>
    <w:rsid w:val="001E1CBD"/>
    <w:rsid w:val="001E322E"/>
    <w:rsid w:val="001F1C94"/>
    <w:rsid w:val="001F21AD"/>
    <w:rsid w:val="001F2901"/>
    <w:rsid w:val="001F3D27"/>
    <w:rsid w:val="00200F11"/>
    <w:rsid w:val="00201AD6"/>
    <w:rsid w:val="002107DB"/>
    <w:rsid w:val="002158AE"/>
    <w:rsid w:val="00217D93"/>
    <w:rsid w:val="00220118"/>
    <w:rsid w:val="00220E70"/>
    <w:rsid w:val="00222F9F"/>
    <w:rsid w:val="00224F90"/>
    <w:rsid w:val="00242718"/>
    <w:rsid w:val="0025097D"/>
    <w:rsid w:val="00253AFC"/>
    <w:rsid w:val="0026271C"/>
    <w:rsid w:val="00263DC5"/>
    <w:rsid w:val="00264318"/>
    <w:rsid w:val="00264403"/>
    <w:rsid w:val="00266003"/>
    <w:rsid w:val="002704AE"/>
    <w:rsid w:val="00270D4A"/>
    <w:rsid w:val="002734D0"/>
    <w:rsid w:val="00274F33"/>
    <w:rsid w:val="00277486"/>
    <w:rsid w:val="00284003"/>
    <w:rsid w:val="00290178"/>
    <w:rsid w:val="002A2805"/>
    <w:rsid w:val="002A3AE7"/>
    <w:rsid w:val="002A61ED"/>
    <w:rsid w:val="002B056E"/>
    <w:rsid w:val="002B15B8"/>
    <w:rsid w:val="002B6528"/>
    <w:rsid w:val="002B7DF0"/>
    <w:rsid w:val="002D0487"/>
    <w:rsid w:val="002D4116"/>
    <w:rsid w:val="002D4CD3"/>
    <w:rsid w:val="002D54C9"/>
    <w:rsid w:val="002D64EA"/>
    <w:rsid w:val="002D73F4"/>
    <w:rsid w:val="002E1DD2"/>
    <w:rsid w:val="002E1ECB"/>
    <w:rsid w:val="002E365A"/>
    <w:rsid w:val="002E5B98"/>
    <w:rsid w:val="002E7B88"/>
    <w:rsid w:val="002F507F"/>
    <w:rsid w:val="002F522A"/>
    <w:rsid w:val="003118CF"/>
    <w:rsid w:val="00313E12"/>
    <w:rsid w:val="0031635F"/>
    <w:rsid w:val="00316E55"/>
    <w:rsid w:val="003171CC"/>
    <w:rsid w:val="00317D21"/>
    <w:rsid w:val="0032170F"/>
    <w:rsid w:val="00327243"/>
    <w:rsid w:val="003311BE"/>
    <w:rsid w:val="00331E92"/>
    <w:rsid w:val="00337CC9"/>
    <w:rsid w:val="0034347A"/>
    <w:rsid w:val="003465F8"/>
    <w:rsid w:val="00350B9D"/>
    <w:rsid w:val="0035436A"/>
    <w:rsid w:val="003544EA"/>
    <w:rsid w:val="00356611"/>
    <w:rsid w:val="003602B3"/>
    <w:rsid w:val="00360743"/>
    <w:rsid w:val="00360E25"/>
    <w:rsid w:val="003664ED"/>
    <w:rsid w:val="00366BED"/>
    <w:rsid w:val="00367FBB"/>
    <w:rsid w:val="00371F2C"/>
    <w:rsid w:val="003771E8"/>
    <w:rsid w:val="00377923"/>
    <w:rsid w:val="003807E0"/>
    <w:rsid w:val="00380B55"/>
    <w:rsid w:val="00382FCC"/>
    <w:rsid w:val="00383764"/>
    <w:rsid w:val="00383F4E"/>
    <w:rsid w:val="00390D71"/>
    <w:rsid w:val="003941CF"/>
    <w:rsid w:val="003A2F09"/>
    <w:rsid w:val="003A63D1"/>
    <w:rsid w:val="003B41E5"/>
    <w:rsid w:val="003B4FB3"/>
    <w:rsid w:val="003B6646"/>
    <w:rsid w:val="003B6CAB"/>
    <w:rsid w:val="003C3A1B"/>
    <w:rsid w:val="003D0CEE"/>
    <w:rsid w:val="003D1628"/>
    <w:rsid w:val="003D20A7"/>
    <w:rsid w:val="003D2190"/>
    <w:rsid w:val="003D43E6"/>
    <w:rsid w:val="003D51D1"/>
    <w:rsid w:val="003E4359"/>
    <w:rsid w:val="00400418"/>
    <w:rsid w:val="004074E3"/>
    <w:rsid w:val="0041644A"/>
    <w:rsid w:val="004203B0"/>
    <w:rsid w:val="004219DF"/>
    <w:rsid w:val="00423C99"/>
    <w:rsid w:val="00426D39"/>
    <w:rsid w:val="0043067E"/>
    <w:rsid w:val="00432925"/>
    <w:rsid w:val="004363DC"/>
    <w:rsid w:val="004427D3"/>
    <w:rsid w:val="004433CD"/>
    <w:rsid w:val="00445F1C"/>
    <w:rsid w:val="00452B49"/>
    <w:rsid w:val="00455099"/>
    <w:rsid w:val="00464592"/>
    <w:rsid w:val="004711CE"/>
    <w:rsid w:val="004834DA"/>
    <w:rsid w:val="004863CF"/>
    <w:rsid w:val="004A4EF3"/>
    <w:rsid w:val="004B1E89"/>
    <w:rsid w:val="004C029B"/>
    <w:rsid w:val="004C1065"/>
    <w:rsid w:val="004C1212"/>
    <w:rsid w:val="004C1387"/>
    <w:rsid w:val="004C492E"/>
    <w:rsid w:val="004C4F51"/>
    <w:rsid w:val="004D056E"/>
    <w:rsid w:val="004E315A"/>
    <w:rsid w:val="004F373B"/>
    <w:rsid w:val="005012DF"/>
    <w:rsid w:val="005031FB"/>
    <w:rsid w:val="00520610"/>
    <w:rsid w:val="005277F0"/>
    <w:rsid w:val="00532708"/>
    <w:rsid w:val="0053549A"/>
    <w:rsid w:val="0053795A"/>
    <w:rsid w:val="0054246D"/>
    <w:rsid w:val="005439AA"/>
    <w:rsid w:val="00560471"/>
    <w:rsid w:val="00567D7E"/>
    <w:rsid w:val="00571C71"/>
    <w:rsid w:val="00571D86"/>
    <w:rsid w:val="00572CCB"/>
    <w:rsid w:val="005760BB"/>
    <w:rsid w:val="005802B6"/>
    <w:rsid w:val="00583286"/>
    <w:rsid w:val="005856E2"/>
    <w:rsid w:val="005859B1"/>
    <w:rsid w:val="0059472C"/>
    <w:rsid w:val="00596A99"/>
    <w:rsid w:val="005B3704"/>
    <w:rsid w:val="005B65A2"/>
    <w:rsid w:val="005B6C9D"/>
    <w:rsid w:val="005C3AB0"/>
    <w:rsid w:val="005F3D96"/>
    <w:rsid w:val="005F42AD"/>
    <w:rsid w:val="005F42DB"/>
    <w:rsid w:val="005F4F56"/>
    <w:rsid w:val="005F67E1"/>
    <w:rsid w:val="005F6A47"/>
    <w:rsid w:val="00612475"/>
    <w:rsid w:val="006125B5"/>
    <w:rsid w:val="00621269"/>
    <w:rsid w:val="006213C0"/>
    <w:rsid w:val="00622263"/>
    <w:rsid w:val="00622736"/>
    <w:rsid w:val="00624861"/>
    <w:rsid w:val="0062605A"/>
    <w:rsid w:val="00636928"/>
    <w:rsid w:val="00650012"/>
    <w:rsid w:val="00653D54"/>
    <w:rsid w:val="00665928"/>
    <w:rsid w:val="00670EB2"/>
    <w:rsid w:val="00674A94"/>
    <w:rsid w:val="0067602D"/>
    <w:rsid w:val="00687659"/>
    <w:rsid w:val="00690381"/>
    <w:rsid w:val="00690E81"/>
    <w:rsid w:val="00690F68"/>
    <w:rsid w:val="006913F3"/>
    <w:rsid w:val="00694279"/>
    <w:rsid w:val="00696D28"/>
    <w:rsid w:val="006A1F95"/>
    <w:rsid w:val="006A212A"/>
    <w:rsid w:val="006A263A"/>
    <w:rsid w:val="006A3296"/>
    <w:rsid w:val="006A4A75"/>
    <w:rsid w:val="006B1CA5"/>
    <w:rsid w:val="006B4582"/>
    <w:rsid w:val="006C29A2"/>
    <w:rsid w:val="006C3F42"/>
    <w:rsid w:val="006D1804"/>
    <w:rsid w:val="006D3CE1"/>
    <w:rsid w:val="006E2236"/>
    <w:rsid w:val="006E4516"/>
    <w:rsid w:val="006F30D1"/>
    <w:rsid w:val="007013F9"/>
    <w:rsid w:val="00702E43"/>
    <w:rsid w:val="00707D8C"/>
    <w:rsid w:val="007106FD"/>
    <w:rsid w:val="00713799"/>
    <w:rsid w:val="00715987"/>
    <w:rsid w:val="007178EE"/>
    <w:rsid w:val="00723AF9"/>
    <w:rsid w:val="00724978"/>
    <w:rsid w:val="00727AEF"/>
    <w:rsid w:val="007362E2"/>
    <w:rsid w:val="00742D66"/>
    <w:rsid w:val="00747C68"/>
    <w:rsid w:val="0075314B"/>
    <w:rsid w:val="007619AE"/>
    <w:rsid w:val="00761A34"/>
    <w:rsid w:val="007661EE"/>
    <w:rsid w:val="007677FD"/>
    <w:rsid w:val="00767CB3"/>
    <w:rsid w:val="00773095"/>
    <w:rsid w:val="007807DB"/>
    <w:rsid w:val="00784020"/>
    <w:rsid w:val="007878C3"/>
    <w:rsid w:val="00791A3D"/>
    <w:rsid w:val="00791D5C"/>
    <w:rsid w:val="007A5A83"/>
    <w:rsid w:val="007A76B1"/>
    <w:rsid w:val="007B032C"/>
    <w:rsid w:val="007B2060"/>
    <w:rsid w:val="007B237B"/>
    <w:rsid w:val="007B398F"/>
    <w:rsid w:val="007B75EB"/>
    <w:rsid w:val="007C333E"/>
    <w:rsid w:val="007C3DA5"/>
    <w:rsid w:val="007D5F11"/>
    <w:rsid w:val="007D7874"/>
    <w:rsid w:val="007E1843"/>
    <w:rsid w:val="007F22CC"/>
    <w:rsid w:val="007F2709"/>
    <w:rsid w:val="007F2881"/>
    <w:rsid w:val="007F6248"/>
    <w:rsid w:val="007F752A"/>
    <w:rsid w:val="008007A2"/>
    <w:rsid w:val="00803839"/>
    <w:rsid w:val="0080479A"/>
    <w:rsid w:val="0080672A"/>
    <w:rsid w:val="0080698F"/>
    <w:rsid w:val="00813CE9"/>
    <w:rsid w:val="00815909"/>
    <w:rsid w:val="008159D7"/>
    <w:rsid w:val="00821ABF"/>
    <w:rsid w:val="00823288"/>
    <w:rsid w:val="00825C14"/>
    <w:rsid w:val="008359DD"/>
    <w:rsid w:val="008402E5"/>
    <w:rsid w:val="00844985"/>
    <w:rsid w:val="008463FD"/>
    <w:rsid w:val="00852980"/>
    <w:rsid w:val="00866753"/>
    <w:rsid w:val="00873404"/>
    <w:rsid w:val="00873850"/>
    <w:rsid w:val="00874256"/>
    <w:rsid w:val="008771E3"/>
    <w:rsid w:val="00882AA2"/>
    <w:rsid w:val="00883CBD"/>
    <w:rsid w:val="00884093"/>
    <w:rsid w:val="00891315"/>
    <w:rsid w:val="008950E6"/>
    <w:rsid w:val="008A20D9"/>
    <w:rsid w:val="008A61EB"/>
    <w:rsid w:val="008B1374"/>
    <w:rsid w:val="008B13E1"/>
    <w:rsid w:val="008B44DB"/>
    <w:rsid w:val="008B6EF0"/>
    <w:rsid w:val="008B7E3B"/>
    <w:rsid w:val="008C193B"/>
    <w:rsid w:val="008C4007"/>
    <w:rsid w:val="008C44AA"/>
    <w:rsid w:val="008C571A"/>
    <w:rsid w:val="008C5D16"/>
    <w:rsid w:val="008C605A"/>
    <w:rsid w:val="008D1451"/>
    <w:rsid w:val="008D23AC"/>
    <w:rsid w:val="008D2819"/>
    <w:rsid w:val="008D3810"/>
    <w:rsid w:val="008D3B43"/>
    <w:rsid w:val="008D3C56"/>
    <w:rsid w:val="008E09EE"/>
    <w:rsid w:val="008E0C0C"/>
    <w:rsid w:val="008E0D44"/>
    <w:rsid w:val="008E30EB"/>
    <w:rsid w:val="008E38DC"/>
    <w:rsid w:val="008E3D03"/>
    <w:rsid w:val="008E5941"/>
    <w:rsid w:val="008F21A1"/>
    <w:rsid w:val="009061FF"/>
    <w:rsid w:val="00907E3F"/>
    <w:rsid w:val="00910DEB"/>
    <w:rsid w:val="00910E63"/>
    <w:rsid w:val="009134C9"/>
    <w:rsid w:val="00913E2C"/>
    <w:rsid w:val="00914FB5"/>
    <w:rsid w:val="00915E73"/>
    <w:rsid w:val="00916D9B"/>
    <w:rsid w:val="009214E5"/>
    <w:rsid w:val="00921612"/>
    <w:rsid w:val="0093063B"/>
    <w:rsid w:val="00932F9B"/>
    <w:rsid w:val="009516FC"/>
    <w:rsid w:val="009531BC"/>
    <w:rsid w:val="00956A9D"/>
    <w:rsid w:val="00960041"/>
    <w:rsid w:val="00961965"/>
    <w:rsid w:val="00966A3E"/>
    <w:rsid w:val="009801D9"/>
    <w:rsid w:val="00980A9B"/>
    <w:rsid w:val="009839C0"/>
    <w:rsid w:val="00985FA0"/>
    <w:rsid w:val="009871AF"/>
    <w:rsid w:val="0098773E"/>
    <w:rsid w:val="00990658"/>
    <w:rsid w:val="00991D46"/>
    <w:rsid w:val="00994686"/>
    <w:rsid w:val="00997648"/>
    <w:rsid w:val="00997A65"/>
    <w:rsid w:val="009A5E23"/>
    <w:rsid w:val="009A6B5F"/>
    <w:rsid w:val="009A6DD3"/>
    <w:rsid w:val="009A73F2"/>
    <w:rsid w:val="009B4C0A"/>
    <w:rsid w:val="009B51E9"/>
    <w:rsid w:val="009C1DA4"/>
    <w:rsid w:val="009C752F"/>
    <w:rsid w:val="009D009F"/>
    <w:rsid w:val="009D0521"/>
    <w:rsid w:val="009D296E"/>
    <w:rsid w:val="009F126C"/>
    <w:rsid w:val="009F179A"/>
    <w:rsid w:val="009F17FC"/>
    <w:rsid w:val="00A0421D"/>
    <w:rsid w:val="00A047F8"/>
    <w:rsid w:val="00A068A0"/>
    <w:rsid w:val="00A1437A"/>
    <w:rsid w:val="00A46B52"/>
    <w:rsid w:val="00A55125"/>
    <w:rsid w:val="00A5572A"/>
    <w:rsid w:val="00A725B8"/>
    <w:rsid w:val="00A7415E"/>
    <w:rsid w:val="00A74422"/>
    <w:rsid w:val="00A80B2C"/>
    <w:rsid w:val="00A85652"/>
    <w:rsid w:val="00A876FD"/>
    <w:rsid w:val="00A9002E"/>
    <w:rsid w:val="00A92977"/>
    <w:rsid w:val="00A932B1"/>
    <w:rsid w:val="00AA5687"/>
    <w:rsid w:val="00AB16B7"/>
    <w:rsid w:val="00AB3D90"/>
    <w:rsid w:val="00AB4182"/>
    <w:rsid w:val="00AB6CD8"/>
    <w:rsid w:val="00AB7C74"/>
    <w:rsid w:val="00AC03A9"/>
    <w:rsid w:val="00AC319E"/>
    <w:rsid w:val="00AD0D88"/>
    <w:rsid w:val="00AD6EEC"/>
    <w:rsid w:val="00AD7FD3"/>
    <w:rsid w:val="00AE020F"/>
    <w:rsid w:val="00AE3995"/>
    <w:rsid w:val="00AE6F74"/>
    <w:rsid w:val="00AF4253"/>
    <w:rsid w:val="00AF5B6B"/>
    <w:rsid w:val="00B2050A"/>
    <w:rsid w:val="00B20698"/>
    <w:rsid w:val="00B21052"/>
    <w:rsid w:val="00B23A31"/>
    <w:rsid w:val="00B263F0"/>
    <w:rsid w:val="00B35BD4"/>
    <w:rsid w:val="00B41383"/>
    <w:rsid w:val="00B422E6"/>
    <w:rsid w:val="00B45A3E"/>
    <w:rsid w:val="00B55AB8"/>
    <w:rsid w:val="00B621C5"/>
    <w:rsid w:val="00B62AE0"/>
    <w:rsid w:val="00B637A1"/>
    <w:rsid w:val="00B65D6C"/>
    <w:rsid w:val="00B72751"/>
    <w:rsid w:val="00B73A8E"/>
    <w:rsid w:val="00B75C7C"/>
    <w:rsid w:val="00B765A1"/>
    <w:rsid w:val="00B822AE"/>
    <w:rsid w:val="00B82C12"/>
    <w:rsid w:val="00B8422C"/>
    <w:rsid w:val="00B85299"/>
    <w:rsid w:val="00B920B2"/>
    <w:rsid w:val="00B946F4"/>
    <w:rsid w:val="00B96D3F"/>
    <w:rsid w:val="00B9783A"/>
    <w:rsid w:val="00BA193D"/>
    <w:rsid w:val="00BA22A8"/>
    <w:rsid w:val="00BA2C0A"/>
    <w:rsid w:val="00BB42B3"/>
    <w:rsid w:val="00BB5DD2"/>
    <w:rsid w:val="00BB6F64"/>
    <w:rsid w:val="00BC1A02"/>
    <w:rsid w:val="00BC5306"/>
    <w:rsid w:val="00BE15EE"/>
    <w:rsid w:val="00BE24E9"/>
    <w:rsid w:val="00BE619E"/>
    <w:rsid w:val="00BF14E3"/>
    <w:rsid w:val="00BF202A"/>
    <w:rsid w:val="00BF4912"/>
    <w:rsid w:val="00C01078"/>
    <w:rsid w:val="00C0338E"/>
    <w:rsid w:val="00C07B5E"/>
    <w:rsid w:val="00C104BF"/>
    <w:rsid w:val="00C1248B"/>
    <w:rsid w:val="00C129E7"/>
    <w:rsid w:val="00C14C02"/>
    <w:rsid w:val="00C203FE"/>
    <w:rsid w:val="00C24878"/>
    <w:rsid w:val="00C333A5"/>
    <w:rsid w:val="00C3536F"/>
    <w:rsid w:val="00C42058"/>
    <w:rsid w:val="00C56ACC"/>
    <w:rsid w:val="00C6523B"/>
    <w:rsid w:val="00C66508"/>
    <w:rsid w:val="00C66CD2"/>
    <w:rsid w:val="00C71ED6"/>
    <w:rsid w:val="00C72FD6"/>
    <w:rsid w:val="00C74599"/>
    <w:rsid w:val="00C751F3"/>
    <w:rsid w:val="00C7544B"/>
    <w:rsid w:val="00C82DB5"/>
    <w:rsid w:val="00C82F08"/>
    <w:rsid w:val="00C83EDF"/>
    <w:rsid w:val="00C8509E"/>
    <w:rsid w:val="00C86933"/>
    <w:rsid w:val="00C93E69"/>
    <w:rsid w:val="00CA7F5C"/>
    <w:rsid w:val="00CB1C52"/>
    <w:rsid w:val="00CB28A2"/>
    <w:rsid w:val="00CB46C0"/>
    <w:rsid w:val="00CB4AFD"/>
    <w:rsid w:val="00CB6B36"/>
    <w:rsid w:val="00CB7093"/>
    <w:rsid w:val="00CC0F4A"/>
    <w:rsid w:val="00CC793E"/>
    <w:rsid w:val="00CD0809"/>
    <w:rsid w:val="00CD413C"/>
    <w:rsid w:val="00CE2BD8"/>
    <w:rsid w:val="00CE43D9"/>
    <w:rsid w:val="00CE52EF"/>
    <w:rsid w:val="00CE7490"/>
    <w:rsid w:val="00CF02C8"/>
    <w:rsid w:val="00CF4D7A"/>
    <w:rsid w:val="00CF5F8C"/>
    <w:rsid w:val="00D01C8B"/>
    <w:rsid w:val="00D0727E"/>
    <w:rsid w:val="00D130DA"/>
    <w:rsid w:val="00D13175"/>
    <w:rsid w:val="00D14339"/>
    <w:rsid w:val="00D173BD"/>
    <w:rsid w:val="00D220EA"/>
    <w:rsid w:val="00D32290"/>
    <w:rsid w:val="00D34154"/>
    <w:rsid w:val="00D35A81"/>
    <w:rsid w:val="00D420EA"/>
    <w:rsid w:val="00D439AD"/>
    <w:rsid w:val="00D4592D"/>
    <w:rsid w:val="00D46349"/>
    <w:rsid w:val="00D541F1"/>
    <w:rsid w:val="00D60B24"/>
    <w:rsid w:val="00D66001"/>
    <w:rsid w:val="00D67788"/>
    <w:rsid w:val="00D77199"/>
    <w:rsid w:val="00D83411"/>
    <w:rsid w:val="00D8358A"/>
    <w:rsid w:val="00D84A3A"/>
    <w:rsid w:val="00D84D69"/>
    <w:rsid w:val="00D85EDA"/>
    <w:rsid w:val="00D9162B"/>
    <w:rsid w:val="00D94171"/>
    <w:rsid w:val="00DA2350"/>
    <w:rsid w:val="00DA3CDD"/>
    <w:rsid w:val="00DA42EE"/>
    <w:rsid w:val="00DB4582"/>
    <w:rsid w:val="00DB672A"/>
    <w:rsid w:val="00DC04E3"/>
    <w:rsid w:val="00DC3EB1"/>
    <w:rsid w:val="00DC407E"/>
    <w:rsid w:val="00DC6985"/>
    <w:rsid w:val="00DD3D1E"/>
    <w:rsid w:val="00DD634E"/>
    <w:rsid w:val="00DD64DC"/>
    <w:rsid w:val="00DE61A9"/>
    <w:rsid w:val="00DE7E20"/>
    <w:rsid w:val="00DF0124"/>
    <w:rsid w:val="00DF178E"/>
    <w:rsid w:val="00DF2464"/>
    <w:rsid w:val="00DF2898"/>
    <w:rsid w:val="00DF2DCC"/>
    <w:rsid w:val="00DF7578"/>
    <w:rsid w:val="00E04FCD"/>
    <w:rsid w:val="00E0527E"/>
    <w:rsid w:val="00E073A2"/>
    <w:rsid w:val="00E11A43"/>
    <w:rsid w:val="00E11D89"/>
    <w:rsid w:val="00E175C9"/>
    <w:rsid w:val="00E207DB"/>
    <w:rsid w:val="00E25472"/>
    <w:rsid w:val="00E3389E"/>
    <w:rsid w:val="00E3750F"/>
    <w:rsid w:val="00E40D25"/>
    <w:rsid w:val="00E42803"/>
    <w:rsid w:val="00E4557E"/>
    <w:rsid w:val="00E5281C"/>
    <w:rsid w:val="00E63274"/>
    <w:rsid w:val="00E7293D"/>
    <w:rsid w:val="00E777FC"/>
    <w:rsid w:val="00E837B1"/>
    <w:rsid w:val="00E90F7F"/>
    <w:rsid w:val="00E91555"/>
    <w:rsid w:val="00E93762"/>
    <w:rsid w:val="00E9470F"/>
    <w:rsid w:val="00E9682E"/>
    <w:rsid w:val="00EA090A"/>
    <w:rsid w:val="00EA0BF6"/>
    <w:rsid w:val="00EA125B"/>
    <w:rsid w:val="00EB3963"/>
    <w:rsid w:val="00EB4475"/>
    <w:rsid w:val="00F050BE"/>
    <w:rsid w:val="00F0635C"/>
    <w:rsid w:val="00F116FB"/>
    <w:rsid w:val="00F14BF4"/>
    <w:rsid w:val="00F2116F"/>
    <w:rsid w:val="00F22B7F"/>
    <w:rsid w:val="00F22CD7"/>
    <w:rsid w:val="00F41A4D"/>
    <w:rsid w:val="00F440B4"/>
    <w:rsid w:val="00F5077C"/>
    <w:rsid w:val="00F529F8"/>
    <w:rsid w:val="00F63034"/>
    <w:rsid w:val="00F72D2F"/>
    <w:rsid w:val="00F764A5"/>
    <w:rsid w:val="00F76FC6"/>
    <w:rsid w:val="00FA00B3"/>
    <w:rsid w:val="00FA00BC"/>
    <w:rsid w:val="00FA6878"/>
    <w:rsid w:val="00FB25A3"/>
    <w:rsid w:val="00FB69EA"/>
    <w:rsid w:val="00FC460B"/>
    <w:rsid w:val="00FD48CE"/>
    <w:rsid w:val="00FE0D1B"/>
    <w:rsid w:val="00FE2107"/>
    <w:rsid w:val="00FE2357"/>
    <w:rsid w:val="00FE3E74"/>
    <w:rsid w:val="00FF00A4"/>
    <w:rsid w:val="00FF2954"/>
    <w:rsid w:val="00FF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D2"/>
    <w:pPr>
      <w:spacing w:after="200" w:line="276" w:lineRule="auto"/>
    </w:pPr>
    <w:rPr>
      <w:sz w:val="22"/>
      <w:szCs w:val="22"/>
      <w:lang w:eastAsia="en-US"/>
    </w:rPr>
  </w:style>
  <w:style w:type="paragraph" w:styleId="Heading3">
    <w:name w:val="heading 3"/>
    <w:basedOn w:val="Normal"/>
    <w:link w:val="Heading3Char"/>
    <w:uiPriority w:val="99"/>
    <w:qFormat/>
    <w:locked/>
    <w:rsid w:val="007E1843"/>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7E1843"/>
    <w:rPr>
      <w:rFonts w:ascii="Times New Roman" w:hAnsi="Times New Roman" w:cs="Times New Roman"/>
      <w:b/>
      <w:bCs/>
      <w:sz w:val="27"/>
      <w:szCs w:val="27"/>
      <w:lang w:val="en-GB" w:eastAsia="en-GB"/>
    </w:rPr>
  </w:style>
  <w:style w:type="paragraph" w:styleId="BalloonText">
    <w:name w:val="Balloon Text"/>
    <w:basedOn w:val="Normal"/>
    <w:link w:val="BalloonTextChar"/>
    <w:uiPriority w:val="99"/>
    <w:semiHidden/>
    <w:rsid w:val="000F7EE9"/>
    <w:pPr>
      <w:spacing w:after="0" w:line="240" w:lineRule="auto"/>
    </w:pPr>
    <w:rPr>
      <w:rFonts w:ascii="Tahoma" w:hAnsi="Tahoma"/>
      <w:sz w:val="16"/>
      <w:szCs w:val="20"/>
      <w:lang w:val="en-US"/>
    </w:rPr>
  </w:style>
  <w:style w:type="character" w:customStyle="1" w:styleId="BalloonTextChar">
    <w:name w:val="Balloon Text Char"/>
    <w:link w:val="BalloonText"/>
    <w:uiPriority w:val="99"/>
    <w:semiHidden/>
    <w:locked/>
    <w:rsid w:val="000F7EE9"/>
    <w:rPr>
      <w:rFonts w:ascii="Tahoma" w:hAnsi="Tahoma" w:cs="Times New Roman"/>
      <w:sz w:val="16"/>
    </w:rPr>
  </w:style>
  <w:style w:type="character" w:styleId="CommentReference">
    <w:name w:val="annotation reference"/>
    <w:uiPriority w:val="99"/>
    <w:semiHidden/>
    <w:rsid w:val="000F7EE9"/>
    <w:rPr>
      <w:rFonts w:cs="Times New Roman"/>
      <w:sz w:val="16"/>
    </w:rPr>
  </w:style>
  <w:style w:type="paragraph" w:styleId="CommentText">
    <w:name w:val="annotation text"/>
    <w:basedOn w:val="Normal"/>
    <w:link w:val="CommentTextChar"/>
    <w:uiPriority w:val="99"/>
    <w:semiHidden/>
    <w:rsid w:val="000F7EE9"/>
    <w:pPr>
      <w:spacing w:line="240" w:lineRule="auto"/>
    </w:pPr>
    <w:rPr>
      <w:sz w:val="20"/>
      <w:szCs w:val="20"/>
      <w:lang w:val="en-US"/>
    </w:rPr>
  </w:style>
  <w:style w:type="character" w:customStyle="1" w:styleId="CommentTextChar">
    <w:name w:val="Comment Text Char"/>
    <w:link w:val="CommentText"/>
    <w:uiPriority w:val="99"/>
    <w:semiHidden/>
    <w:locked/>
    <w:rsid w:val="000F7EE9"/>
    <w:rPr>
      <w:rFonts w:cs="Times New Roman"/>
      <w:sz w:val="20"/>
    </w:rPr>
  </w:style>
  <w:style w:type="paragraph" w:styleId="CommentSubject">
    <w:name w:val="annotation subject"/>
    <w:basedOn w:val="CommentText"/>
    <w:next w:val="CommentText"/>
    <w:link w:val="CommentSubjectChar"/>
    <w:uiPriority w:val="99"/>
    <w:semiHidden/>
    <w:rsid w:val="000F7EE9"/>
    <w:rPr>
      <w:b/>
    </w:rPr>
  </w:style>
  <w:style w:type="character" w:customStyle="1" w:styleId="CommentSubjectChar">
    <w:name w:val="Comment Subject Char"/>
    <w:link w:val="CommentSubject"/>
    <w:uiPriority w:val="99"/>
    <w:semiHidden/>
    <w:locked/>
    <w:rsid w:val="000F7EE9"/>
    <w:rPr>
      <w:rFonts w:cs="Times New Roman"/>
      <w:b/>
      <w:sz w:val="20"/>
    </w:rPr>
  </w:style>
  <w:style w:type="paragraph" w:customStyle="1" w:styleId="Standard">
    <w:name w:val="Standard"/>
    <w:uiPriority w:val="99"/>
    <w:rsid w:val="002A3AE7"/>
    <w:pPr>
      <w:suppressAutoHyphens/>
      <w:autoSpaceDN w:val="0"/>
      <w:spacing w:after="200" w:line="276" w:lineRule="auto"/>
      <w:textAlignment w:val="baseline"/>
    </w:pPr>
    <w:rPr>
      <w:rFonts w:eastAsia="SimSun" w:cs="Tahoma"/>
      <w:kern w:val="3"/>
      <w:sz w:val="22"/>
      <w:szCs w:val="22"/>
      <w:lang w:val="ru-RU" w:eastAsia="en-US"/>
    </w:rPr>
  </w:style>
  <w:style w:type="paragraph" w:styleId="ListParagraph">
    <w:name w:val="List Paragraph"/>
    <w:aliases w:val="List_Paragraph,Multilevel para_II,List Paragraph1,Akapit z listą BS,List Paragraph 1,Bullets,References,List Paragraph (numbered (a)),IBL List Paragraph,List Paragraph nowy,Numbered List Paragraph,List Paragraph-ExecSummary,Liste 1,lp1"/>
    <w:basedOn w:val="Standard"/>
    <w:link w:val="ListParagraphChar"/>
    <w:uiPriority w:val="34"/>
    <w:qFormat/>
    <w:rsid w:val="002A3AE7"/>
    <w:pPr>
      <w:ind w:left="720"/>
    </w:pPr>
  </w:style>
  <w:style w:type="paragraph" w:styleId="Footer">
    <w:name w:val="footer"/>
    <w:basedOn w:val="Normal"/>
    <w:link w:val="FooterChar"/>
    <w:uiPriority w:val="99"/>
    <w:rsid w:val="0062605A"/>
    <w:pPr>
      <w:tabs>
        <w:tab w:val="center" w:pos="4320"/>
        <w:tab w:val="right" w:pos="8640"/>
      </w:tabs>
    </w:pPr>
    <w:rPr>
      <w:sz w:val="20"/>
      <w:szCs w:val="20"/>
    </w:rPr>
  </w:style>
  <w:style w:type="character" w:customStyle="1" w:styleId="FooterChar">
    <w:name w:val="Footer Char"/>
    <w:link w:val="Footer"/>
    <w:uiPriority w:val="99"/>
    <w:semiHidden/>
    <w:locked/>
    <w:rsid w:val="00BA22A8"/>
    <w:rPr>
      <w:rFonts w:cs="Times New Roman"/>
      <w:lang w:val="en-GB"/>
    </w:rPr>
  </w:style>
  <w:style w:type="character" w:styleId="PageNumber">
    <w:name w:val="page number"/>
    <w:uiPriority w:val="99"/>
    <w:rsid w:val="0062605A"/>
    <w:rPr>
      <w:rFonts w:cs="Times New Roman"/>
    </w:rPr>
  </w:style>
  <w:style w:type="character" w:styleId="Strong">
    <w:name w:val="Strong"/>
    <w:uiPriority w:val="99"/>
    <w:qFormat/>
    <w:locked/>
    <w:rsid w:val="00D34154"/>
    <w:rPr>
      <w:rFonts w:cs="Times New Roman"/>
      <w:b/>
    </w:rPr>
  </w:style>
  <w:style w:type="character" w:styleId="Emphasis">
    <w:name w:val="Emphasis"/>
    <w:uiPriority w:val="20"/>
    <w:qFormat/>
    <w:locked/>
    <w:rsid w:val="00383F4E"/>
    <w:rPr>
      <w:rFonts w:cs="Times New Roman"/>
      <w:i/>
    </w:rPr>
  </w:style>
  <w:style w:type="paragraph" w:styleId="NormalWeb">
    <w:name w:val="Normal (Web)"/>
    <w:basedOn w:val="Normal"/>
    <w:uiPriority w:val="99"/>
    <w:semiHidden/>
    <w:rsid w:val="0031635F"/>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E207DB"/>
    <w:rPr>
      <w:sz w:val="22"/>
      <w:szCs w:val="22"/>
      <w:lang w:eastAsia="en-US"/>
    </w:rPr>
  </w:style>
  <w:style w:type="paragraph" w:styleId="Header">
    <w:name w:val="header"/>
    <w:basedOn w:val="Normal"/>
    <w:link w:val="HeaderChar"/>
    <w:uiPriority w:val="99"/>
    <w:rsid w:val="00E40D25"/>
    <w:pPr>
      <w:tabs>
        <w:tab w:val="center" w:pos="4513"/>
        <w:tab w:val="right" w:pos="9026"/>
      </w:tabs>
      <w:spacing w:after="0" w:line="240" w:lineRule="auto"/>
    </w:pPr>
  </w:style>
  <w:style w:type="character" w:customStyle="1" w:styleId="HeaderChar">
    <w:name w:val="Header Char"/>
    <w:link w:val="Header"/>
    <w:uiPriority w:val="99"/>
    <w:locked/>
    <w:rsid w:val="00E40D25"/>
    <w:rPr>
      <w:rFonts w:cs="Times New Roman"/>
      <w:sz w:val="22"/>
      <w:szCs w:val="22"/>
      <w:lang w:val="en-GB"/>
    </w:rPr>
  </w:style>
  <w:style w:type="character" w:styleId="Hyperlink">
    <w:name w:val="Hyperlink"/>
    <w:basedOn w:val="DefaultParagraphFont"/>
    <w:uiPriority w:val="99"/>
    <w:unhideWhenUsed/>
    <w:rsid w:val="00E42803"/>
    <w:rPr>
      <w:color w:val="0000FF" w:themeColor="hyperlink"/>
      <w:u w:val="single"/>
    </w:rPr>
  </w:style>
  <w:style w:type="paragraph" w:styleId="FootnoteText">
    <w:name w:val="footnote text"/>
    <w:basedOn w:val="Normal"/>
    <w:link w:val="FootnoteTextChar"/>
    <w:uiPriority w:val="99"/>
    <w:semiHidden/>
    <w:unhideWhenUsed/>
    <w:rsid w:val="00791A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A3D"/>
    <w:rPr>
      <w:lang w:eastAsia="en-US"/>
    </w:rPr>
  </w:style>
  <w:style w:type="character" w:styleId="FootnoteReference">
    <w:name w:val="footnote reference"/>
    <w:basedOn w:val="DefaultParagraphFont"/>
    <w:uiPriority w:val="99"/>
    <w:semiHidden/>
    <w:unhideWhenUsed/>
    <w:rsid w:val="00791A3D"/>
    <w:rPr>
      <w:vertAlign w:val="superscript"/>
    </w:rPr>
  </w:style>
  <w:style w:type="character" w:customStyle="1" w:styleId="ListParagraphChar">
    <w:name w:val="List Paragraph Char"/>
    <w:aliases w:val="List_Paragraph Char,Multilevel para_II Char,List Paragraph1 Char,Akapit z listą BS Char,List Paragraph 1 Char,Bullets Char,References Char,List Paragraph (numbered (a)) Char,IBL List Paragraph Char,List Paragraph nowy Char,lp1 Char"/>
    <w:link w:val="ListParagraph"/>
    <w:uiPriority w:val="34"/>
    <w:locked/>
    <w:rsid w:val="001C12AA"/>
    <w:rPr>
      <w:rFonts w:eastAsia="SimSun" w:cs="Tahoma"/>
      <w:kern w:val="3"/>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D2"/>
    <w:pPr>
      <w:spacing w:after="200" w:line="276" w:lineRule="auto"/>
    </w:pPr>
    <w:rPr>
      <w:sz w:val="22"/>
      <w:szCs w:val="22"/>
      <w:lang w:eastAsia="en-US"/>
    </w:rPr>
  </w:style>
  <w:style w:type="paragraph" w:styleId="Heading3">
    <w:name w:val="heading 3"/>
    <w:basedOn w:val="Normal"/>
    <w:link w:val="Heading3Char"/>
    <w:uiPriority w:val="99"/>
    <w:qFormat/>
    <w:locked/>
    <w:rsid w:val="007E1843"/>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7E1843"/>
    <w:rPr>
      <w:rFonts w:ascii="Times New Roman" w:hAnsi="Times New Roman" w:cs="Times New Roman"/>
      <w:b/>
      <w:bCs/>
      <w:sz w:val="27"/>
      <w:szCs w:val="27"/>
      <w:lang w:val="en-GB" w:eastAsia="en-GB"/>
    </w:rPr>
  </w:style>
  <w:style w:type="paragraph" w:styleId="BalloonText">
    <w:name w:val="Balloon Text"/>
    <w:basedOn w:val="Normal"/>
    <w:link w:val="BalloonTextChar"/>
    <w:uiPriority w:val="99"/>
    <w:semiHidden/>
    <w:rsid w:val="000F7EE9"/>
    <w:pPr>
      <w:spacing w:after="0" w:line="240" w:lineRule="auto"/>
    </w:pPr>
    <w:rPr>
      <w:rFonts w:ascii="Tahoma" w:hAnsi="Tahoma"/>
      <w:sz w:val="16"/>
      <w:szCs w:val="20"/>
      <w:lang w:val="en-US"/>
    </w:rPr>
  </w:style>
  <w:style w:type="character" w:customStyle="1" w:styleId="BalloonTextChar">
    <w:name w:val="Balloon Text Char"/>
    <w:link w:val="BalloonText"/>
    <w:uiPriority w:val="99"/>
    <w:semiHidden/>
    <w:locked/>
    <w:rsid w:val="000F7EE9"/>
    <w:rPr>
      <w:rFonts w:ascii="Tahoma" w:hAnsi="Tahoma" w:cs="Times New Roman"/>
      <w:sz w:val="16"/>
    </w:rPr>
  </w:style>
  <w:style w:type="character" w:styleId="CommentReference">
    <w:name w:val="annotation reference"/>
    <w:uiPriority w:val="99"/>
    <w:semiHidden/>
    <w:rsid w:val="000F7EE9"/>
    <w:rPr>
      <w:rFonts w:cs="Times New Roman"/>
      <w:sz w:val="16"/>
    </w:rPr>
  </w:style>
  <w:style w:type="paragraph" w:styleId="CommentText">
    <w:name w:val="annotation text"/>
    <w:basedOn w:val="Normal"/>
    <w:link w:val="CommentTextChar"/>
    <w:uiPriority w:val="99"/>
    <w:semiHidden/>
    <w:rsid w:val="000F7EE9"/>
    <w:pPr>
      <w:spacing w:line="240" w:lineRule="auto"/>
    </w:pPr>
    <w:rPr>
      <w:sz w:val="20"/>
      <w:szCs w:val="20"/>
      <w:lang w:val="en-US"/>
    </w:rPr>
  </w:style>
  <w:style w:type="character" w:customStyle="1" w:styleId="CommentTextChar">
    <w:name w:val="Comment Text Char"/>
    <w:link w:val="CommentText"/>
    <w:uiPriority w:val="99"/>
    <w:semiHidden/>
    <w:locked/>
    <w:rsid w:val="000F7EE9"/>
    <w:rPr>
      <w:rFonts w:cs="Times New Roman"/>
      <w:sz w:val="20"/>
    </w:rPr>
  </w:style>
  <w:style w:type="paragraph" w:styleId="CommentSubject">
    <w:name w:val="annotation subject"/>
    <w:basedOn w:val="CommentText"/>
    <w:next w:val="CommentText"/>
    <w:link w:val="CommentSubjectChar"/>
    <w:uiPriority w:val="99"/>
    <w:semiHidden/>
    <w:rsid w:val="000F7EE9"/>
    <w:rPr>
      <w:b/>
    </w:rPr>
  </w:style>
  <w:style w:type="character" w:customStyle="1" w:styleId="CommentSubjectChar">
    <w:name w:val="Comment Subject Char"/>
    <w:link w:val="CommentSubject"/>
    <w:uiPriority w:val="99"/>
    <w:semiHidden/>
    <w:locked/>
    <w:rsid w:val="000F7EE9"/>
    <w:rPr>
      <w:rFonts w:cs="Times New Roman"/>
      <w:b/>
      <w:sz w:val="20"/>
    </w:rPr>
  </w:style>
  <w:style w:type="paragraph" w:customStyle="1" w:styleId="Standard">
    <w:name w:val="Standard"/>
    <w:uiPriority w:val="99"/>
    <w:rsid w:val="002A3AE7"/>
    <w:pPr>
      <w:suppressAutoHyphens/>
      <w:autoSpaceDN w:val="0"/>
      <w:spacing w:after="200" w:line="276" w:lineRule="auto"/>
      <w:textAlignment w:val="baseline"/>
    </w:pPr>
    <w:rPr>
      <w:rFonts w:eastAsia="SimSun" w:cs="Tahoma"/>
      <w:kern w:val="3"/>
      <w:sz w:val="22"/>
      <w:szCs w:val="22"/>
      <w:lang w:val="ru-RU" w:eastAsia="en-US"/>
    </w:rPr>
  </w:style>
  <w:style w:type="paragraph" w:styleId="ListParagraph">
    <w:name w:val="List Paragraph"/>
    <w:aliases w:val="List_Paragraph,Multilevel para_II,List Paragraph1,Akapit z listą BS,List Paragraph 1,Bullets,References,List Paragraph (numbered (a)),IBL List Paragraph,List Paragraph nowy,Numbered List Paragraph,List Paragraph-ExecSummary,Liste 1,lp1"/>
    <w:basedOn w:val="Standard"/>
    <w:link w:val="ListParagraphChar"/>
    <w:uiPriority w:val="34"/>
    <w:qFormat/>
    <w:rsid w:val="002A3AE7"/>
    <w:pPr>
      <w:ind w:left="720"/>
    </w:pPr>
  </w:style>
  <w:style w:type="paragraph" w:styleId="Footer">
    <w:name w:val="footer"/>
    <w:basedOn w:val="Normal"/>
    <w:link w:val="FooterChar"/>
    <w:uiPriority w:val="99"/>
    <w:rsid w:val="0062605A"/>
    <w:pPr>
      <w:tabs>
        <w:tab w:val="center" w:pos="4320"/>
        <w:tab w:val="right" w:pos="8640"/>
      </w:tabs>
    </w:pPr>
    <w:rPr>
      <w:sz w:val="20"/>
      <w:szCs w:val="20"/>
    </w:rPr>
  </w:style>
  <w:style w:type="character" w:customStyle="1" w:styleId="FooterChar">
    <w:name w:val="Footer Char"/>
    <w:link w:val="Footer"/>
    <w:uiPriority w:val="99"/>
    <w:semiHidden/>
    <w:locked/>
    <w:rsid w:val="00BA22A8"/>
    <w:rPr>
      <w:rFonts w:cs="Times New Roman"/>
      <w:lang w:val="en-GB"/>
    </w:rPr>
  </w:style>
  <w:style w:type="character" w:styleId="PageNumber">
    <w:name w:val="page number"/>
    <w:uiPriority w:val="99"/>
    <w:rsid w:val="0062605A"/>
    <w:rPr>
      <w:rFonts w:cs="Times New Roman"/>
    </w:rPr>
  </w:style>
  <w:style w:type="character" w:styleId="Strong">
    <w:name w:val="Strong"/>
    <w:uiPriority w:val="99"/>
    <w:qFormat/>
    <w:locked/>
    <w:rsid w:val="00D34154"/>
    <w:rPr>
      <w:rFonts w:cs="Times New Roman"/>
      <w:b/>
    </w:rPr>
  </w:style>
  <w:style w:type="character" w:styleId="Emphasis">
    <w:name w:val="Emphasis"/>
    <w:uiPriority w:val="20"/>
    <w:qFormat/>
    <w:locked/>
    <w:rsid w:val="00383F4E"/>
    <w:rPr>
      <w:rFonts w:cs="Times New Roman"/>
      <w:i/>
    </w:rPr>
  </w:style>
  <w:style w:type="paragraph" w:styleId="NormalWeb">
    <w:name w:val="Normal (Web)"/>
    <w:basedOn w:val="Normal"/>
    <w:uiPriority w:val="99"/>
    <w:semiHidden/>
    <w:rsid w:val="0031635F"/>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E207DB"/>
    <w:rPr>
      <w:sz w:val="22"/>
      <w:szCs w:val="22"/>
      <w:lang w:eastAsia="en-US"/>
    </w:rPr>
  </w:style>
  <w:style w:type="paragraph" w:styleId="Header">
    <w:name w:val="header"/>
    <w:basedOn w:val="Normal"/>
    <w:link w:val="HeaderChar"/>
    <w:uiPriority w:val="99"/>
    <w:rsid w:val="00E40D25"/>
    <w:pPr>
      <w:tabs>
        <w:tab w:val="center" w:pos="4513"/>
        <w:tab w:val="right" w:pos="9026"/>
      </w:tabs>
      <w:spacing w:after="0" w:line="240" w:lineRule="auto"/>
    </w:pPr>
  </w:style>
  <w:style w:type="character" w:customStyle="1" w:styleId="HeaderChar">
    <w:name w:val="Header Char"/>
    <w:link w:val="Header"/>
    <w:uiPriority w:val="99"/>
    <w:locked/>
    <w:rsid w:val="00E40D25"/>
    <w:rPr>
      <w:rFonts w:cs="Times New Roman"/>
      <w:sz w:val="22"/>
      <w:szCs w:val="22"/>
      <w:lang w:val="en-GB"/>
    </w:rPr>
  </w:style>
  <w:style w:type="character" w:styleId="Hyperlink">
    <w:name w:val="Hyperlink"/>
    <w:basedOn w:val="DefaultParagraphFont"/>
    <w:uiPriority w:val="99"/>
    <w:unhideWhenUsed/>
    <w:rsid w:val="00E42803"/>
    <w:rPr>
      <w:color w:val="0000FF" w:themeColor="hyperlink"/>
      <w:u w:val="single"/>
    </w:rPr>
  </w:style>
  <w:style w:type="paragraph" w:styleId="FootnoteText">
    <w:name w:val="footnote text"/>
    <w:basedOn w:val="Normal"/>
    <w:link w:val="FootnoteTextChar"/>
    <w:uiPriority w:val="99"/>
    <w:semiHidden/>
    <w:unhideWhenUsed/>
    <w:rsid w:val="00791A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A3D"/>
    <w:rPr>
      <w:lang w:eastAsia="en-US"/>
    </w:rPr>
  </w:style>
  <w:style w:type="character" w:styleId="FootnoteReference">
    <w:name w:val="footnote reference"/>
    <w:basedOn w:val="DefaultParagraphFont"/>
    <w:uiPriority w:val="99"/>
    <w:semiHidden/>
    <w:unhideWhenUsed/>
    <w:rsid w:val="00791A3D"/>
    <w:rPr>
      <w:vertAlign w:val="superscript"/>
    </w:rPr>
  </w:style>
  <w:style w:type="character" w:customStyle="1" w:styleId="ListParagraphChar">
    <w:name w:val="List Paragraph Char"/>
    <w:aliases w:val="List_Paragraph Char,Multilevel para_II Char,List Paragraph1 Char,Akapit z listą BS Char,List Paragraph 1 Char,Bullets Char,References Char,List Paragraph (numbered (a)) Char,IBL List Paragraph Char,List Paragraph nowy Char,lp1 Char"/>
    <w:link w:val="ListParagraph"/>
    <w:uiPriority w:val="34"/>
    <w:locked/>
    <w:rsid w:val="001C12AA"/>
    <w:rPr>
      <w:rFonts w:eastAsia="SimSun" w:cs="Tahoma"/>
      <w:kern w:val="3"/>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50299">
      <w:bodyDiv w:val="1"/>
      <w:marLeft w:val="0"/>
      <w:marRight w:val="0"/>
      <w:marTop w:val="0"/>
      <w:marBottom w:val="0"/>
      <w:divBdr>
        <w:top w:val="none" w:sz="0" w:space="0" w:color="auto"/>
        <w:left w:val="none" w:sz="0" w:space="0" w:color="auto"/>
        <w:bottom w:val="none" w:sz="0" w:space="0" w:color="auto"/>
        <w:right w:val="none" w:sz="0" w:space="0" w:color="auto"/>
      </w:divBdr>
    </w:div>
    <w:div w:id="1235311900">
      <w:marLeft w:val="0"/>
      <w:marRight w:val="0"/>
      <w:marTop w:val="0"/>
      <w:marBottom w:val="0"/>
      <w:divBdr>
        <w:top w:val="none" w:sz="0" w:space="0" w:color="auto"/>
        <w:left w:val="none" w:sz="0" w:space="0" w:color="auto"/>
        <w:bottom w:val="none" w:sz="0" w:space="0" w:color="auto"/>
        <w:right w:val="none" w:sz="0" w:space="0" w:color="auto"/>
      </w:divBdr>
    </w:div>
    <w:div w:id="1235311901">
      <w:marLeft w:val="0"/>
      <w:marRight w:val="0"/>
      <w:marTop w:val="0"/>
      <w:marBottom w:val="0"/>
      <w:divBdr>
        <w:top w:val="none" w:sz="0" w:space="0" w:color="auto"/>
        <w:left w:val="none" w:sz="0" w:space="0" w:color="auto"/>
        <w:bottom w:val="none" w:sz="0" w:space="0" w:color="auto"/>
        <w:right w:val="none" w:sz="0" w:space="0" w:color="auto"/>
      </w:divBdr>
    </w:div>
    <w:div w:id="1235311902">
      <w:marLeft w:val="0"/>
      <w:marRight w:val="0"/>
      <w:marTop w:val="0"/>
      <w:marBottom w:val="0"/>
      <w:divBdr>
        <w:top w:val="none" w:sz="0" w:space="0" w:color="auto"/>
        <w:left w:val="none" w:sz="0" w:space="0" w:color="auto"/>
        <w:bottom w:val="none" w:sz="0" w:space="0" w:color="auto"/>
        <w:right w:val="none" w:sz="0" w:space="0" w:color="auto"/>
      </w:divBdr>
    </w:div>
    <w:div w:id="20425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AC31-30FD-4A7E-8BAC-F959EB5D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Anahit Arustamyan</cp:lastModifiedBy>
  <cp:revision>4</cp:revision>
  <cp:lastPrinted>2018-08-16T10:47:00Z</cp:lastPrinted>
  <dcterms:created xsi:type="dcterms:W3CDTF">2019-01-16T07:49:00Z</dcterms:created>
  <dcterms:modified xsi:type="dcterms:W3CDTF">2019-01-18T05:34:00Z</dcterms:modified>
</cp:coreProperties>
</file>